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0923" w14:textId="3D07E230" w:rsidR="0024192B" w:rsidRPr="0015781A" w:rsidRDefault="0024192B" w:rsidP="0024192B">
      <w:pPr>
        <w:jc w:val="center"/>
        <w:rPr>
          <w:rFonts w:ascii="Arial" w:hAnsi="Arial" w:cs="Arial"/>
          <w:b/>
          <w:bCs/>
          <w:sz w:val="24"/>
          <w:szCs w:val="24"/>
        </w:rPr>
      </w:pPr>
      <w:r w:rsidRPr="0015781A">
        <w:rPr>
          <w:rFonts w:ascii="Arial" w:hAnsi="Arial" w:cs="Arial"/>
          <w:b/>
          <w:bCs/>
          <w:sz w:val="24"/>
          <w:szCs w:val="24"/>
        </w:rPr>
        <w:t>THE CORPORATION OF THE MUNICIPALITY OF CALVIN</w:t>
      </w:r>
    </w:p>
    <w:p w14:paraId="473EA4E2" w14:textId="52062DF1" w:rsidR="0024192B" w:rsidRPr="0015781A" w:rsidRDefault="0024192B" w:rsidP="0024192B">
      <w:pPr>
        <w:jc w:val="center"/>
        <w:rPr>
          <w:rFonts w:ascii="Arial" w:hAnsi="Arial" w:cs="Arial"/>
          <w:b/>
          <w:bCs/>
          <w:sz w:val="24"/>
          <w:szCs w:val="24"/>
          <w:highlight w:val="yellow"/>
        </w:rPr>
      </w:pPr>
      <w:r w:rsidRPr="0015781A">
        <w:rPr>
          <w:rFonts w:ascii="Arial" w:hAnsi="Arial" w:cs="Arial"/>
          <w:b/>
          <w:bCs/>
          <w:sz w:val="24"/>
          <w:szCs w:val="24"/>
        </w:rPr>
        <w:t xml:space="preserve">NOTICE OF PUBLIC MEETING CONCERNING </w:t>
      </w:r>
      <w:r w:rsidRPr="0015781A">
        <w:rPr>
          <w:rFonts w:ascii="Arial" w:hAnsi="Arial" w:cs="Arial"/>
          <w:b/>
          <w:bCs/>
          <w:sz w:val="24"/>
          <w:szCs w:val="24"/>
          <w:highlight w:val="yellow"/>
        </w:rPr>
        <w:br/>
      </w:r>
      <w:r w:rsidRPr="0015781A">
        <w:rPr>
          <w:rFonts w:ascii="Arial" w:hAnsi="Arial" w:cs="Arial"/>
          <w:b/>
          <w:bCs/>
          <w:sz w:val="24"/>
          <w:szCs w:val="24"/>
        </w:rPr>
        <w:t>PROPOSED ZONING BY-LAW AMENDMENT (ZBA-</w:t>
      </w:r>
      <w:r w:rsidR="0015781A" w:rsidRPr="0015781A">
        <w:rPr>
          <w:rFonts w:ascii="Arial" w:hAnsi="Arial" w:cs="Arial"/>
          <w:b/>
          <w:bCs/>
          <w:sz w:val="24"/>
          <w:szCs w:val="24"/>
        </w:rPr>
        <w:t>4</w:t>
      </w:r>
      <w:r w:rsidRPr="0015781A">
        <w:rPr>
          <w:rFonts w:ascii="Arial" w:hAnsi="Arial" w:cs="Arial"/>
          <w:b/>
          <w:bCs/>
          <w:sz w:val="24"/>
          <w:szCs w:val="24"/>
        </w:rPr>
        <w:t>-202</w:t>
      </w:r>
      <w:r w:rsidR="002F6CF0" w:rsidRPr="0015781A">
        <w:rPr>
          <w:rFonts w:ascii="Arial" w:hAnsi="Arial" w:cs="Arial"/>
          <w:b/>
          <w:bCs/>
          <w:sz w:val="24"/>
          <w:szCs w:val="24"/>
        </w:rPr>
        <w:t>4</w:t>
      </w:r>
      <w:r w:rsidRPr="0015781A">
        <w:rPr>
          <w:rFonts w:ascii="Arial" w:hAnsi="Arial" w:cs="Arial"/>
          <w:b/>
          <w:bCs/>
          <w:sz w:val="24"/>
          <w:szCs w:val="24"/>
        </w:rPr>
        <w:t>)</w:t>
      </w:r>
    </w:p>
    <w:p w14:paraId="4367732F" w14:textId="16D85655" w:rsidR="0024192B" w:rsidRPr="0015781A" w:rsidRDefault="0024192B" w:rsidP="0015781A">
      <w:pPr>
        <w:jc w:val="center"/>
        <w:rPr>
          <w:rFonts w:ascii="Arial" w:hAnsi="Arial" w:cs="Arial"/>
          <w:b/>
          <w:bCs/>
          <w:sz w:val="24"/>
          <w:szCs w:val="24"/>
        </w:rPr>
      </w:pPr>
      <w:r w:rsidRPr="0015781A">
        <w:rPr>
          <w:rFonts w:ascii="Arial" w:hAnsi="Arial" w:cs="Arial"/>
          <w:b/>
          <w:bCs/>
          <w:sz w:val="24"/>
          <w:szCs w:val="24"/>
        </w:rPr>
        <w:t xml:space="preserve">PROPERTY OWNER: </w:t>
      </w:r>
      <w:r w:rsidR="0015781A" w:rsidRPr="0015781A">
        <w:rPr>
          <w:rFonts w:ascii="Arial" w:hAnsi="Arial" w:cs="Arial"/>
          <w:b/>
          <w:bCs/>
          <w:sz w:val="24"/>
          <w:szCs w:val="24"/>
        </w:rPr>
        <w:t>THE CORPORATION OF THE MUNICIPALITY OF CALVIN</w:t>
      </w:r>
      <w:r w:rsidR="0015781A">
        <w:rPr>
          <w:rFonts w:ascii="Arial" w:hAnsi="Arial" w:cs="Arial"/>
          <w:b/>
          <w:bCs/>
          <w:sz w:val="24"/>
          <w:szCs w:val="24"/>
        </w:rPr>
        <w:br/>
      </w:r>
      <w:r w:rsidRPr="0015781A">
        <w:rPr>
          <w:rFonts w:ascii="Arial" w:eastAsia="Arial" w:hAnsi="Arial" w:cs="Arial"/>
          <w:b/>
          <w:spacing w:val="-2"/>
          <w:kern w:val="0"/>
          <w:sz w:val="24"/>
          <w14:ligatures w14:val="none"/>
        </w:rPr>
        <w:t xml:space="preserve">CON </w:t>
      </w:r>
      <w:r w:rsidR="0015781A" w:rsidRPr="0015781A">
        <w:rPr>
          <w:rFonts w:ascii="Arial" w:eastAsia="Arial" w:hAnsi="Arial" w:cs="Arial"/>
          <w:b/>
          <w:spacing w:val="-2"/>
          <w:kern w:val="0"/>
          <w:sz w:val="24"/>
          <w14:ligatures w14:val="none"/>
        </w:rPr>
        <w:t>6 PT</w:t>
      </w:r>
      <w:r w:rsidRPr="0015781A">
        <w:rPr>
          <w:rFonts w:ascii="Arial" w:eastAsia="Arial" w:hAnsi="Arial" w:cs="Arial"/>
          <w:b/>
          <w:spacing w:val="-2"/>
          <w:kern w:val="0"/>
          <w:sz w:val="24"/>
          <w14:ligatures w14:val="none"/>
        </w:rPr>
        <w:t xml:space="preserve"> LOT </w:t>
      </w:r>
      <w:r w:rsidR="0015781A" w:rsidRPr="0015781A">
        <w:rPr>
          <w:rFonts w:ascii="Arial" w:eastAsia="Arial" w:hAnsi="Arial" w:cs="Arial"/>
          <w:b/>
          <w:spacing w:val="-2"/>
          <w:kern w:val="0"/>
          <w:sz w:val="24"/>
          <w14:ligatures w14:val="none"/>
        </w:rPr>
        <w:t>34</w:t>
      </w:r>
      <w:r w:rsidRPr="0015781A">
        <w:rPr>
          <w:rFonts w:ascii="Arial" w:eastAsia="Arial" w:hAnsi="Arial" w:cs="Arial"/>
          <w:b/>
          <w:spacing w:val="-2"/>
          <w:kern w:val="0"/>
          <w:sz w:val="24"/>
          <w14:ligatures w14:val="none"/>
        </w:rPr>
        <w:t xml:space="preserve"> PCL </w:t>
      </w:r>
      <w:r w:rsidR="0015781A" w:rsidRPr="0015781A">
        <w:rPr>
          <w:rFonts w:ascii="Arial" w:eastAsia="Arial" w:hAnsi="Arial" w:cs="Arial"/>
          <w:b/>
          <w:spacing w:val="-2"/>
          <w:kern w:val="0"/>
          <w:sz w:val="24"/>
          <w14:ligatures w14:val="none"/>
        </w:rPr>
        <w:t>13904</w:t>
      </w:r>
      <w:r w:rsidRPr="0015781A">
        <w:rPr>
          <w:rFonts w:ascii="Arial" w:hAnsi="Arial" w:cs="Arial"/>
          <w:b/>
          <w:bCs/>
          <w:sz w:val="24"/>
          <w:szCs w:val="24"/>
          <w:highlight w:val="yellow"/>
        </w:rPr>
        <w:br/>
      </w:r>
      <w:r w:rsidRPr="0015781A">
        <w:rPr>
          <w:rFonts w:ascii="Arial" w:eastAsia="Arial" w:hAnsi="Arial" w:cs="Arial"/>
          <w:b/>
          <w:kern w:val="0"/>
          <w:sz w:val="24"/>
          <w14:ligatures w14:val="none"/>
        </w:rPr>
        <w:t>Township</w:t>
      </w:r>
      <w:r w:rsidRPr="0015781A">
        <w:rPr>
          <w:rFonts w:ascii="Arial" w:eastAsia="Arial" w:hAnsi="Arial" w:cs="Arial"/>
          <w:b/>
          <w:spacing w:val="-5"/>
          <w:kern w:val="0"/>
          <w:sz w:val="24"/>
          <w14:ligatures w14:val="none"/>
        </w:rPr>
        <w:t xml:space="preserve"> </w:t>
      </w:r>
      <w:r w:rsidRPr="0015781A">
        <w:rPr>
          <w:rFonts w:ascii="Arial" w:eastAsia="Arial" w:hAnsi="Arial" w:cs="Arial"/>
          <w:b/>
          <w:kern w:val="0"/>
          <w:sz w:val="24"/>
          <w14:ligatures w14:val="none"/>
        </w:rPr>
        <w:t>of Calvin</w:t>
      </w:r>
      <w:bookmarkStart w:id="0" w:name="_Hlk151549015"/>
      <w:r w:rsidRPr="0015781A">
        <w:rPr>
          <w:rFonts w:ascii="Arial" w:hAnsi="Arial" w:cs="Arial"/>
          <w:b/>
          <w:bCs/>
          <w:sz w:val="24"/>
          <w:szCs w:val="24"/>
          <w:highlight w:val="yellow"/>
        </w:rPr>
        <w:br/>
      </w:r>
      <w:r w:rsidR="0015781A">
        <w:rPr>
          <w:rFonts w:ascii="Arial" w:eastAsia="Arial" w:hAnsi="Arial" w:cs="Arial"/>
          <w:b/>
          <w:kern w:val="0"/>
          <w:sz w:val="24"/>
          <w14:ligatures w14:val="none"/>
        </w:rPr>
        <w:t>Peddlers Drive</w:t>
      </w:r>
      <w:r w:rsidR="00FB1265">
        <w:rPr>
          <w:rFonts w:ascii="Arial" w:eastAsia="Arial" w:hAnsi="Arial" w:cs="Arial"/>
          <w:b/>
          <w:kern w:val="0"/>
          <w:sz w:val="24"/>
          <w14:ligatures w14:val="none"/>
        </w:rPr>
        <w:t xml:space="preserve"> (No Civic Address)</w:t>
      </w:r>
    </w:p>
    <w:p w14:paraId="72BAAA43" w14:textId="0C06AD0D" w:rsidR="0024192B" w:rsidRPr="00FB1265" w:rsidRDefault="0024192B" w:rsidP="0024192B">
      <w:pPr>
        <w:widowControl w:val="0"/>
        <w:autoSpaceDE w:val="0"/>
        <w:autoSpaceDN w:val="0"/>
        <w:spacing w:after="0" w:line="235" w:lineRule="auto"/>
        <w:ind w:left="119" w:right="217"/>
        <w:jc w:val="both"/>
        <w:rPr>
          <w:rFonts w:ascii="Arial" w:eastAsia="Arial" w:hAnsi="Arial" w:cs="Arial"/>
          <w:kern w:val="0"/>
          <w:sz w:val="24"/>
          <w:szCs w:val="24"/>
          <w14:ligatures w14:val="none"/>
        </w:rPr>
      </w:pPr>
      <w:r w:rsidRPr="00FB1265">
        <w:rPr>
          <w:rFonts w:ascii="Arial" w:eastAsia="Arial" w:hAnsi="Arial" w:cs="Arial"/>
          <w:b/>
          <w:kern w:val="0"/>
          <w:sz w:val="24"/>
          <w:szCs w:val="24"/>
          <w14:ligatures w14:val="none"/>
        </w:rPr>
        <w:t>TAKE</w:t>
      </w:r>
      <w:r w:rsidRPr="00FB1265">
        <w:rPr>
          <w:rFonts w:ascii="Arial" w:eastAsia="Arial" w:hAnsi="Arial" w:cs="Arial"/>
          <w:b/>
          <w:spacing w:val="-14"/>
          <w:kern w:val="0"/>
          <w:sz w:val="24"/>
          <w:szCs w:val="24"/>
          <w14:ligatures w14:val="none"/>
        </w:rPr>
        <w:t xml:space="preserve"> </w:t>
      </w:r>
      <w:r w:rsidRPr="00FB1265">
        <w:rPr>
          <w:rFonts w:ascii="Arial" w:eastAsia="Arial" w:hAnsi="Arial" w:cs="Arial"/>
          <w:b/>
          <w:kern w:val="0"/>
          <w:sz w:val="24"/>
          <w:szCs w:val="24"/>
          <w14:ligatures w14:val="none"/>
        </w:rPr>
        <w:t>NOTICE</w:t>
      </w:r>
      <w:r w:rsidRPr="00FB1265">
        <w:rPr>
          <w:rFonts w:ascii="Arial" w:eastAsia="Arial" w:hAnsi="Arial" w:cs="Arial"/>
          <w:b/>
          <w:spacing w:val="-17"/>
          <w:kern w:val="0"/>
          <w:sz w:val="24"/>
          <w:szCs w:val="24"/>
          <w14:ligatures w14:val="none"/>
        </w:rPr>
        <w:t xml:space="preserve"> </w:t>
      </w:r>
      <w:r w:rsidRPr="00FB1265">
        <w:rPr>
          <w:rFonts w:ascii="Arial" w:eastAsia="Arial" w:hAnsi="Arial" w:cs="Arial"/>
          <w:kern w:val="0"/>
          <w:sz w:val="24"/>
          <w:szCs w:val="24"/>
          <w14:ligatures w14:val="none"/>
        </w:rPr>
        <w:t>that</w:t>
      </w:r>
      <w:r w:rsidRPr="00FB1265">
        <w:rPr>
          <w:rFonts w:ascii="Arial" w:eastAsia="Arial" w:hAnsi="Arial" w:cs="Arial"/>
          <w:spacing w:val="-16"/>
          <w:kern w:val="0"/>
          <w:sz w:val="24"/>
          <w:szCs w:val="24"/>
          <w14:ligatures w14:val="none"/>
        </w:rPr>
        <w:t xml:space="preserve"> </w:t>
      </w:r>
      <w:r w:rsidRPr="00FB1265">
        <w:rPr>
          <w:rFonts w:ascii="Arial" w:eastAsia="Arial" w:hAnsi="Arial" w:cs="Arial"/>
          <w:kern w:val="0"/>
          <w:sz w:val="24"/>
          <w:szCs w:val="24"/>
          <w14:ligatures w14:val="none"/>
        </w:rPr>
        <w:t xml:space="preserve">the Council of the Corporation of the Municipality of Calvin will hold a public meeting on the </w:t>
      </w:r>
      <w:r w:rsidR="00FB4E5F" w:rsidRPr="00FB1265">
        <w:rPr>
          <w:rFonts w:ascii="Arial" w:eastAsia="Arial" w:hAnsi="Arial" w:cs="Arial"/>
          <w:b/>
          <w:bCs/>
          <w:kern w:val="0"/>
          <w:sz w:val="24"/>
          <w:szCs w:val="24"/>
          <w14:ligatures w14:val="none"/>
        </w:rPr>
        <w:t>30</w:t>
      </w:r>
      <w:r w:rsidRPr="00FB1265">
        <w:rPr>
          <w:rFonts w:ascii="Arial" w:eastAsia="Arial" w:hAnsi="Arial" w:cs="Arial"/>
          <w:b/>
          <w:kern w:val="0"/>
          <w:position w:val="8"/>
          <w:sz w:val="16"/>
          <w:szCs w:val="24"/>
          <w:vertAlign w:val="superscript"/>
          <w14:ligatures w14:val="none"/>
        </w:rPr>
        <w:t>th</w:t>
      </w:r>
      <w:r w:rsidR="00A66779" w:rsidRPr="00FB1265">
        <w:rPr>
          <w:rFonts w:ascii="Arial" w:eastAsia="Arial" w:hAnsi="Arial" w:cs="Arial"/>
          <w:b/>
          <w:kern w:val="0"/>
          <w:position w:val="8"/>
          <w:sz w:val="16"/>
          <w:szCs w:val="24"/>
          <w14:ligatures w14:val="none"/>
        </w:rPr>
        <w:t xml:space="preserve"> </w:t>
      </w:r>
      <w:r w:rsidRPr="00FB1265">
        <w:rPr>
          <w:rFonts w:ascii="Arial" w:eastAsia="Arial" w:hAnsi="Arial" w:cs="Arial"/>
          <w:b/>
          <w:kern w:val="0"/>
          <w:sz w:val="24"/>
          <w:szCs w:val="24"/>
          <w14:ligatures w14:val="none"/>
        </w:rPr>
        <w:t xml:space="preserve">day of </w:t>
      </w:r>
      <w:r w:rsidR="00FB4E5F" w:rsidRPr="00FB1265">
        <w:rPr>
          <w:rFonts w:ascii="Arial" w:eastAsia="Arial" w:hAnsi="Arial" w:cs="Arial"/>
          <w:b/>
          <w:kern w:val="0"/>
          <w:sz w:val="24"/>
          <w:szCs w:val="24"/>
          <w14:ligatures w14:val="none"/>
        </w:rPr>
        <w:t>April</w:t>
      </w:r>
      <w:r w:rsidRPr="00FB1265">
        <w:rPr>
          <w:rFonts w:ascii="Arial" w:eastAsia="Arial" w:hAnsi="Arial" w:cs="Arial"/>
          <w:b/>
          <w:kern w:val="0"/>
          <w:sz w:val="24"/>
          <w:szCs w:val="24"/>
          <w14:ligatures w14:val="none"/>
        </w:rPr>
        <w:t>, 2024</w:t>
      </w:r>
      <w:r w:rsidRPr="00FB1265">
        <w:rPr>
          <w:rFonts w:ascii="Arial" w:eastAsia="Arial" w:hAnsi="Arial" w:cs="Arial"/>
          <w:kern w:val="0"/>
          <w:sz w:val="24"/>
          <w:szCs w:val="24"/>
          <w14:ligatures w14:val="none"/>
        </w:rPr>
        <w:t xml:space="preserve">, </w:t>
      </w:r>
      <w:r w:rsidRPr="00FB1265">
        <w:rPr>
          <w:rFonts w:ascii="Arial" w:eastAsia="Arial" w:hAnsi="Arial" w:cs="Arial"/>
          <w:b/>
          <w:kern w:val="0"/>
          <w:sz w:val="24"/>
          <w:szCs w:val="24"/>
          <w14:ligatures w14:val="none"/>
        </w:rPr>
        <w:t xml:space="preserve">at 6:00pm </w:t>
      </w:r>
      <w:r w:rsidRPr="00FB1265">
        <w:rPr>
          <w:rFonts w:ascii="Arial" w:eastAsia="Arial" w:hAnsi="Arial" w:cs="Arial"/>
          <w:kern w:val="0"/>
          <w:sz w:val="24"/>
          <w:szCs w:val="24"/>
          <w14:ligatures w14:val="none"/>
        </w:rPr>
        <w:t>to amend the Township of Calvin Zoning By-Law No. 2022-019, as amended.</w:t>
      </w:r>
    </w:p>
    <w:p w14:paraId="29B1F96B" w14:textId="5433393B" w:rsidR="004A5A9F" w:rsidRPr="0015781A" w:rsidRDefault="0007030A" w:rsidP="0024192B">
      <w:pPr>
        <w:widowControl w:val="0"/>
        <w:autoSpaceDE w:val="0"/>
        <w:autoSpaceDN w:val="0"/>
        <w:spacing w:after="0" w:line="235" w:lineRule="auto"/>
        <w:ind w:left="119" w:right="217"/>
        <w:jc w:val="both"/>
        <w:rPr>
          <w:rFonts w:ascii="Arial" w:eastAsia="Arial" w:hAnsi="Arial" w:cs="Arial"/>
          <w:kern w:val="0"/>
          <w:sz w:val="24"/>
          <w:szCs w:val="24"/>
          <w:highlight w:val="yellow"/>
          <w14:ligatures w14:val="none"/>
        </w:rPr>
      </w:pPr>
      <w:r w:rsidRPr="0015781A">
        <w:rPr>
          <w:rFonts w:ascii="Arial" w:eastAsia="Arial" w:hAnsi="Arial" w:cs="Arial"/>
          <w:noProof/>
          <w:kern w:val="0"/>
          <w:sz w:val="24"/>
          <w:szCs w:val="24"/>
          <w:highlight w:val="yellow"/>
          <w14:ligatures w14:val="none"/>
        </w:rPr>
        <mc:AlternateContent>
          <mc:Choice Requires="wps">
            <w:drawing>
              <wp:anchor distT="0" distB="0" distL="0" distR="0" simplePos="0" relativeHeight="251687936" behindDoc="1" locked="0" layoutInCell="1" allowOverlap="1" wp14:anchorId="10CE13F9" wp14:editId="309330F5">
                <wp:simplePos x="0" y="0"/>
                <wp:positionH relativeFrom="margin">
                  <wp:align>right</wp:align>
                </wp:positionH>
                <wp:positionV relativeFrom="paragraph">
                  <wp:posOffset>187818</wp:posOffset>
                </wp:positionV>
                <wp:extent cx="8092440" cy="1275715"/>
                <wp:effectExtent l="0" t="0" r="22860" b="19685"/>
                <wp:wrapTopAndBottom/>
                <wp:docPr id="55611241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2440" cy="1276066"/>
                        </a:xfrm>
                        <a:prstGeom prst="rect">
                          <a:avLst/>
                        </a:prstGeom>
                        <a:ln w="6108">
                          <a:solidFill>
                            <a:srgbClr val="000000"/>
                          </a:solidFill>
                          <a:prstDash val="solid"/>
                        </a:ln>
                      </wps:spPr>
                      <wps:txbx>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0CE13F9" id="_x0000_t202" coordsize="21600,21600" o:spt="202" path="m,l,21600r21600,l21600,xe">
                <v:stroke joinstyle="miter"/>
                <v:path gradientshapeok="t" o:connecttype="rect"/>
              </v:shapetype>
              <v:shape id="Textbox 1" o:spid="_x0000_s1026" type="#_x0000_t202" style="position:absolute;left:0;text-align:left;margin-left:586pt;margin-top:14.8pt;width:637.2pt;height:100.45pt;z-index:-2516285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" filled="f" strokeweight=".16967mm">
                <v:path arrowok="t"/>
                <v:textbox inset="0,0,0,0">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v:textbox>
                <w10:wrap type="topAndBottom" anchorx="margin"/>
              </v:shape>
            </w:pict>
          </mc:Fallback>
        </mc:AlternateContent>
      </w:r>
    </w:p>
    <w:p w14:paraId="7E22C485" w14:textId="30FC2564" w:rsidR="0024192B" w:rsidRPr="0015781A" w:rsidRDefault="0024192B" w:rsidP="0024192B">
      <w:pPr>
        <w:widowControl w:val="0"/>
        <w:autoSpaceDE w:val="0"/>
        <w:autoSpaceDN w:val="0"/>
        <w:spacing w:before="4" w:after="0" w:line="240" w:lineRule="auto"/>
        <w:rPr>
          <w:rFonts w:ascii="Arial" w:eastAsia="Arial" w:hAnsi="Arial" w:cs="Arial"/>
          <w:kern w:val="0"/>
          <w:sz w:val="8"/>
          <w:szCs w:val="24"/>
          <w:highlight w:val="yellow"/>
          <w14:ligatures w14:val="none"/>
        </w:rPr>
      </w:pPr>
    </w:p>
    <w:p w14:paraId="16DA3002" w14:textId="3013B43D" w:rsidR="0024192B" w:rsidRPr="00FB1265" w:rsidRDefault="0024192B" w:rsidP="0024192B">
      <w:pPr>
        <w:widowControl w:val="0"/>
        <w:autoSpaceDE w:val="0"/>
        <w:autoSpaceDN w:val="0"/>
        <w:spacing w:before="144" w:after="0" w:line="240" w:lineRule="auto"/>
        <w:ind w:left="120" w:right="212"/>
        <w:jc w:val="both"/>
        <w:rPr>
          <w:rFonts w:ascii="Arial" w:eastAsia="Arial" w:hAnsi="Arial" w:cs="Arial"/>
          <w:kern w:val="0"/>
          <w:sz w:val="24"/>
          <w14:ligatures w14:val="none"/>
        </w:rPr>
      </w:pPr>
      <w:r w:rsidRPr="00FB1265">
        <w:rPr>
          <w:rFonts w:ascii="Arial" w:eastAsia="Arial" w:hAnsi="Arial" w:cs="Arial"/>
          <w:kern w:val="0"/>
          <w:sz w:val="24"/>
          <w14:ligatures w14:val="none"/>
        </w:rPr>
        <w:t>The proposed Zoning By-law Amendment public meeting required under Section 34 of the Planning Act</w:t>
      </w:r>
      <w:r w:rsidRPr="00FB1265">
        <w:rPr>
          <w:rFonts w:ascii="Arial" w:eastAsia="Arial" w:hAnsi="Arial" w:cs="Arial"/>
          <w:spacing w:val="-9"/>
          <w:kern w:val="0"/>
          <w:sz w:val="24"/>
          <w14:ligatures w14:val="none"/>
        </w:rPr>
        <w:t xml:space="preserve"> </w:t>
      </w:r>
      <w:r w:rsidRPr="00FB1265">
        <w:rPr>
          <w:rFonts w:ascii="Arial" w:eastAsia="Arial" w:hAnsi="Arial" w:cs="Arial"/>
          <w:kern w:val="0"/>
          <w:sz w:val="24"/>
          <w14:ligatures w14:val="none"/>
        </w:rPr>
        <w:t>will</w:t>
      </w:r>
      <w:r w:rsidRPr="00FB1265">
        <w:rPr>
          <w:rFonts w:ascii="Arial" w:eastAsia="Arial" w:hAnsi="Arial" w:cs="Arial"/>
          <w:spacing w:val="-10"/>
          <w:kern w:val="0"/>
          <w:sz w:val="24"/>
          <w14:ligatures w14:val="none"/>
        </w:rPr>
        <w:t xml:space="preserve"> </w:t>
      </w:r>
      <w:r w:rsidRPr="00FB1265">
        <w:rPr>
          <w:rFonts w:ascii="Arial" w:eastAsia="Arial" w:hAnsi="Arial" w:cs="Arial"/>
          <w:kern w:val="0"/>
          <w:sz w:val="24"/>
          <w14:ligatures w14:val="none"/>
        </w:rPr>
        <w:t>take</w:t>
      </w:r>
      <w:r w:rsidRPr="00FB1265">
        <w:rPr>
          <w:rFonts w:ascii="Arial" w:eastAsia="Arial" w:hAnsi="Arial" w:cs="Arial"/>
          <w:spacing w:val="-11"/>
          <w:kern w:val="0"/>
          <w:sz w:val="24"/>
          <w14:ligatures w14:val="none"/>
        </w:rPr>
        <w:t xml:space="preserve"> </w:t>
      </w:r>
      <w:r w:rsidRPr="00FB1265">
        <w:rPr>
          <w:rFonts w:ascii="Arial" w:eastAsia="Arial" w:hAnsi="Arial" w:cs="Arial"/>
          <w:kern w:val="0"/>
          <w:sz w:val="24"/>
          <w14:ligatures w14:val="none"/>
        </w:rPr>
        <w:t>place</w:t>
      </w:r>
      <w:r w:rsidRPr="00FB1265">
        <w:rPr>
          <w:rFonts w:ascii="Arial" w:eastAsia="Arial" w:hAnsi="Arial" w:cs="Arial"/>
          <w:spacing w:val="-11"/>
          <w:kern w:val="0"/>
          <w:sz w:val="24"/>
          <w14:ligatures w14:val="none"/>
        </w:rPr>
        <w:t xml:space="preserve"> </w:t>
      </w:r>
      <w:r w:rsidRPr="00FB1265">
        <w:rPr>
          <w:rFonts w:ascii="Arial" w:eastAsia="Arial" w:hAnsi="Arial" w:cs="Arial"/>
          <w:kern w:val="0"/>
          <w:sz w:val="24"/>
          <w14:ligatures w14:val="none"/>
        </w:rPr>
        <w:t>at</w:t>
      </w:r>
      <w:r w:rsidRPr="00FB1265">
        <w:rPr>
          <w:rFonts w:ascii="Arial" w:eastAsia="Arial" w:hAnsi="Arial" w:cs="Arial"/>
          <w:spacing w:val="-11"/>
          <w:kern w:val="0"/>
          <w:sz w:val="24"/>
          <w14:ligatures w14:val="none"/>
        </w:rPr>
        <w:t xml:space="preserve"> </w:t>
      </w:r>
      <w:r w:rsidRPr="00FB1265">
        <w:rPr>
          <w:rFonts w:ascii="Arial" w:eastAsia="Arial" w:hAnsi="Arial" w:cs="Arial"/>
          <w:kern w:val="0"/>
          <w:sz w:val="24"/>
          <w14:ligatures w14:val="none"/>
        </w:rPr>
        <w:t>the</w:t>
      </w:r>
      <w:r w:rsidRPr="00FB1265">
        <w:rPr>
          <w:rFonts w:ascii="Arial" w:eastAsia="Arial" w:hAnsi="Arial" w:cs="Arial"/>
          <w:spacing w:val="-8"/>
          <w:kern w:val="0"/>
          <w:sz w:val="24"/>
          <w14:ligatures w14:val="none"/>
        </w:rPr>
        <w:t xml:space="preserve"> </w:t>
      </w:r>
      <w:r w:rsidRPr="00FB1265">
        <w:rPr>
          <w:rFonts w:ascii="Arial" w:eastAsia="Arial" w:hAnsi="Arial" w:cs="Arial"/>
          <w:kern w:val="0"/>
          <w:sz w:val="24"/>
          <w14:ligatures w14:val="none"/>
        </w:rPr>
        <w:t>Township’s</w:t>
      </w:r>
      <w:r w:rsidRPr="00FB1265">
        <w:rPr>
          <w:rFonts w:ascii="Arial" w:eastAsia="Arial" w:hAnsi="Arial" w:cs="Arial"/>
          <w:spacing w:val="-9"/>
          <w:kern w:val="0"/>
          <w:sz w:val="24"/>
          <w14:ligatures w14:val="none"/>
        </w:rPr>
        <w:t xml:space="preserve"> </w:t>
      </w:r>
      <w:r w:rsidR="00881DEB" w:rsidRPr="00FB1265">
        <w:rPr>
          <w:rFonts w:ascii="Arial" w:eastAsia="Arial" w:hAnsi="Arial" w:cs="Arial"/>
          <w:spacing w:val="-9"/>
          <w:kern w:val="0"/>
          <w:sz w:val="24"/>
          <w14:ligatures w14:val="none"/>
        </w:rPr>
        <w:t xml:space="preserve">Council Chambers at </w:t>
      </w:r>
      <w:r w:rsidR="00881DEB" w:rsidRPr="00FB1265">
        <w:rPr>
          <w:rFonts w:ascii="Arial" w:eastAsia="Arial" w:hAnsi="Arial" w:cs="Arial"/>
          <w:b/>
          <w:bCs/>
          <w:spacing w:val="-9"/>
          <w:kern w:val="0"/>
          <w:sz w:val="24"/>
          <w14:ligatures w14:val="none"/>
        </w:rPr>
        <w:t>1355 Peddlers Drive Mattawa, ON P0H 1V0</w:t>
      </w:r>
      <w:r w:rsidRPr="00FB1265">
        <w:rPr>
          <w:rFonts w:ascii="Arial" w:eastAsia="Arial" w:hAnsi="Arial" w:cs="Arial"/>
          <w:kern w:val="0"/>
          <w:sz w:val="24"/>
          <w14:ligatures w14:val="none"/>
        </w:rPr>
        <w:t>.</w:t>
      </w:r>
    </w:p>
    <w:p w14:paraId="36562C7E" w14:textId="77777777" w:rsidR="0024192B" w:rsidRPr="00FB1265" w:rsidRDefault="0024192B" w:rsidP="0024192B">
      <w:pPr>
        <w:widowControl w:val="0"/>
        <w:autoSpaceDE w:val="0"/>
        <w:autoSpaceDN w:val="0"/>
        <w:spacing w:before="161" w:after="0" w:line="240" w:lineRule="auto"/>
        <w:ind w:left="120" w:right="215"/>
        <w:jc w:val="both"/>
        <w:rPr>
          <w:rFonts w:ascii="Arial" w:eastAsia="Arial" w:hAnsi="Arial" w:cs="Arial"/>
          <w:kern w:val="0"/>
          <w:sz w:val="24"/>
          <w:szCs w:val="24"/>
          <w14:ligatures w14:val="none"/>
        </w:rPr>
      </w:pPr>
      <w:r w:rsidRPr="00FB1265">
        <w:rPr>
          <w:rFonts w:ascii="Arial" w:eastAsia="Arial" w:hAnsi="Arial" w:cs="Arial"/>
          <w:b/>
          <w:kern w:val="0"/>
          <w:sz w:val="24"/>
          <w:szCs w:val="24"/>
          <w14:ligatures w14:val="none"/>
        </w:rPr>
        <w:t>ANY</w:t>
      </w:r>
      <w:r w:rsidRPr="00FB1265">
        <w:rPr>
          <w:rFonts w:ascii="Arial" w:eastAsia="Arial" w:hAnsi="Arial" w:cs="Arial"/>
          <w:b/>
          <w:spacing w:val="-4"/>
          <w:kern w:val="0"/>
          <w:sz w:val="24"/>
          <w:szCs w:val="24"/>
          <w14:ligatures w14:val="none"/>
        </w:rPr>
        <w:t xml:space="preserve"> </w:t>
      </w:r>
      <w:r w:rsidRPr="00FB1265">
        <w:rPr>
          <w:rFonts w:ascii="Arial" w:eastAsia="Arial" w:hAnsi="Arial" w:cs="Arial"/>
          <w:b/>
          <w:kern w:val="0"/>
          <w:sz w:val="24"/>
          <w:szCs w:val="24"/>
          <w14:ligatures w14:val="none"/>
        </w:rPr>
        <w:t>PERSON</w:t>
      </w:r>
      <w:r w:rsidRPr="00FB1265">
        <w:rPr>
          <w:rFonts w:ascii="Arial" w:eastAsia="Arial" w:hAnsi="Arial" w:cs="Arial"/>
          <w:b/>
          <w:spacing w:val="-7"/>
          <w:kern w:val="0"/>
          <w:sz w:val="24"/>
          <w:szCs w:val="24"/>
          <w14:ligatures w14:val="none"/>
        </w:rPr>
        <w:t xml:space="preserve"> </w:t>
      </w:r>
      <w:r w:rsidRPr="00FB1265">
        <w:rPr>
          <w:rFonts w:ascii="Arial" w:eastAsia="Arial" w:hAnsi="Arial" w:cs="Arial"/>
          <w:kern w:val="0"/>
          <w:sz w:val="24"/>
          <w:szCs w:val="24"/>
          <w14:ligatures w14:val="none"/>
        </w:rPr>
        <w:t>may</w:t>
      </w:r>
      <w:r w:rsidRPr="00FB1265">
        <w:rPr>
          <w:rFonts w:ascii="Arial" w:eastAsia="Arial" w:hAnsi="Arial" w:cs="Arial"/>
          <w:spacing w:val="-4"/>
          <w:kern w:val="0"/>
          <w:sz w:val="24"/>
          <w:szCs w:val="24"/>
          <w14:ligatures w14:val="none"/>
        </w:rPr>
        <w:t xml:space="preserve"> </w:t>
      </w:r>
      <w:r w:rsidRPr="00FB1265">
        <w:rPr>
          <w:rFonts w:ascii="Arial" w:eastAsia="Arial" w:hAnsi="Arial" w:cs="Arial"/>
          <w:kern w:val="0"/>
          <w:sz w:val="24"/>
          <w:szCs w:val="24"/>
          <w14:ligatures w14:val="none"/>
        </w:rPr>
        <w:t>attend</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public</w:t>
      </w:r>
      <w:r w:rsidRPr="00FB1265">
        <w:rPr>
          <w:rFonts w:ascii="Arial" w:eastAsia="Arial" w:hAnsi="Arial" w:cs="Arial"/>
          <w:spacing w:val="-4"/>
          <w:kern w:val="0"/>
          <w:sz w:val="24"/>
          <w:szCs w:val="24"/>
          <w14:ligatures w14:val="none"/>
        </w:rPr>
        <w:t xml:space="preserve"> </w:t>
      </w:r>
      <w:r w:rsidRPr="00FB1265">
        <w:rPr>
          <w:rFonts w:ascii="Arial" w:eastAsia="Arial" w:hAnsi="Arial" w:cs="Arial"/>
          <w:kern w:val="0"/>
          <w:sz w:val="24"/>
          <w:szCs w:val="24"/>
          <w14:ligatures w14:val="none"/>
        </w:rPr>
        <w:t>meeting(s)</w:t>
      </w:r>
      <w:r w:rsidRPr="00FB1265">
        <w:rPr>
          <w:rFonts w:ascii="Arial" w:eastAsia="Arial" w:hAnsi="Arial" w:cs="Arial"/>
          <w:spacing w:val="-5"/>
          <w:kern w:val="0"/>
          <w:sz w:val="24"/>
          <w:szCs w:val="24"/>
          <w14:ligatures w14:val="none"/>
        </w:rPr>
        <w:t xml:space="preserve"> </w:t>
      </w:r>
      <w:r w:rsidRPr="00FB1265">
        <w:rPr>
          <w:rFonts w:ascii="Arial" w:eastAsia="Arial" w:hAnsi="Arial" w:cs="Arial"/>
          <w:kern w:val="0"/>
          <w:sz w:val="24"/>
          <w:szCs w:val="24"/>
          <w14:ligatures w14:val="none"/>
        </w:rPr>
        <w:t>and/or</w:t>
      </w:r>
      <w:r w:rsidRPr="00FB1265">
        <w:rPr>
          <w:rFonts w:ascii="Arial" w:eastAsia="Arial" w:hAnsi="Arial" w:cs="Arial"/>
          <w:spacing w:val="-7"/>
          <w:kern w:val="0"/>
          <w:sz w:val="24"/>
          <w:szCs w:val="24"/>
          <w14:ligatures w14:val="none"/>
        </w:rPr>
        <w:t xml:space="preserve"> </w:t>
      </w:r>
      <w:r w:rsidRPr="00FB1265">
        <w:rPr>
          <w:rFonts w:ascii="Arial" w:eastAsia="Arial" w:hAnsi="Arial" w:cs="Arial"/>
          <w:kern w:val="0"/>
          <w:sz w:val="24"/>
          <w:szCs w:val="24"/>
          <w14:ligatures w14:val="none"/>
        </w:rPr>
        <w:t>make</w:t>
      </w:r>
      <w:r w:rsidRPr="00FB1265">
        <w:rPr>
          <w:rFonts w:ascii="Arial" w:eastAsia="Arial" w:hAnsi="Arial" w:cs="Arial"/>
          <w:spacing w:val="-3"/>
          <w:kern w:val="0"/>
          <w:sz w:val="24"/>
          <w:szCs w:val="24"/>
          <w14:ligatures w14:val="none"/>
        </w:rPr>
        <w:t xml:space="preserve"> </w:t>
      </w:r>
      <w:r w:rsidRPr="00FB1265">
        <w:rPr>
          <w:rFonts w:ascii="Arial" w:eastAsia="Arial" w:hAnsi="Arial" w:cs="Arial"/>
          <w:kern w:val="0"/>
          <w:sz w:val="24"/>
          <w:szCs w:val="24"/>
          <w14:ligatures w14:val="none"/>
        </w:rPr>
        <w:t>written</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or</w:t>
      </w:r>
      <w:r w:rsidRPr="00FB1265">
        <w:rPr>
          <w:rFonts w:ascii="Arial" w:eastAsia="Arial" w:hAnsi="Arial" w:cs="Arial"/>
          <w:spacing w:val="-5"/>
          <w:kern w:val="0"/>
          <w:sz w:val="24"/>
          <w:szCs w:val="24"/>
          <w14:ligatures w14:val="none"/>
        </w:rPr>
        <w:t xml:space="preserve"> </w:t>
      </w:r>
      <w:r w:rsidRPr="00FB1265">
        <w:rPr>
          <w:rFonts w:ascii="Arial" w:eastAsia="Arial" w:hAnsi="Arial" w:cs="Arial"/>
          <w:kern w:val="0"/>
          <w:sz w:val="24"/>
          <w:szCs w:val="24"/>
          <w14:ligatures w14:val="none"/>
        </w:rPr>
        <w:t>verbal</w:t>
      </w:r>
      <w:r w:rsidRPr="00FB1265">
        <w:rPr>
          <w:rFonts w:ascii="Arial" w:eastAsia="Arial" w:hAnsi="Arial" w:cs="Arial"/>
          <w:spacing w:val="-5"/>
          <w:kern w:val="0"/>
          <w:sz w:val="24"/>
          <w:szCs w:val="24"/>
          <w14:ligatures w14:val="none"/>
        </w:rPr>
        <w:t xml:space="preserve"> </w:t>
      </w:r>
      <w:r w:rsidRPr="00FB1265">
        <w:rPr>
          <w:rFonts w:ascii="Arial" w:eastAsia="Arial" w:hAnsi="Arial" w:cs="Arial"/>
          <w:kern w:val="0"/>
          <w:sz w:val="24"/>
          <w:szCs w:val="24"/>
          <w14:ligatures w14:val="none"/>
        </w:rPr>
        <w:t>representation</w:t>
      </w:r>
      <w:r w:rsidRPr="00FB1265">
        <w:rPr>
          <w:rFonts w:ascii="Arial" w:eastAsia="Arial" w:hAnsi="Arial" w:cs="Arial"/>
          <w:spacing w:val="-3"/>
          <w:kern w:val="0"/>
          <w:sz w:val="24"/>
          <w:szCs w:val="24"/>
          <w14:ligatures w14:val="none"/>
        </w:rPr>
        <w:t xml:space="preserve"> </w:t>
      </w:r>
      <w:r w:rsidRPr="00FB1265">
        <w:rPr>
          <w:rFonts w:ascii="Arial" w:eastAsia="Arial" w:hAnsi="Arial" w:cs="Arial"/>
          <w:kern w:val="0"/>
          <w:sz w:val="24"/>
          <w:szCs w:val="24"/>
          <w14:ligatures w14:val="none"/>
        </w:rPr>
        <w:t>either</w:t>
      </w:r>
      <w:r w:rsidRPr="00FB1265">
        <w:rPr>
          <w:rFonts w:ascii="Arial" w:eastAsia="Arial" w:hAnsi="Arial" w:cs="Arial"/>
          <w:spacing w:val="-5"/>
          <w:kern w:val="0"/>
          <w:sz w:val="24"/>
          <w:szCs w:val="24"/>
          <w14:ligatures w14:val="none"/>
        </w:rPr>
        <w:t xml:space="preserve"> </w:t>
      </w:r>
      <w:r w:rsidRPr="00FB1265">
        <w:rPr>
          <w:rFonts w:ascii="Arial" w:eastAsia="Arial" w:hAnsi="Arial" w:cs="Arial"/>
          <w:kern w:val="0"/>
          <w:sz w:val="24"/>
          <w:szCs w:val="24"/>
          <w14:ligatures w14:val="none"/>
        </w:rPr>
        <w:t>in support of or in opposition to the proposed amendments.</w:t>
      </w:r>
    </w:p>
    <w:p w14:paraId="22F59E97" w14:textId="54892D16" w:rsidR="0024192B" w:rsidRPr="00FB1265" w:rsidRDefault="0024192B" w:rsidP="0024192B">
      <w:pPr>
        <w:widowControl w:val="0"/>
        <w:autoSpaceDE w:val="0"/>
        <w:autoSpaceDN w:val="0"/>
        <w:spacing w:before="161" w:after="0" w:line="240" w:lineRule="auto"/>
        <w:ind w:left="120" w:right="213"/>
        <w:jc w:val="both"/>
        <w:rPr>
          <w:rFonts w:ascii="Arial" w:eastAsia="Arial" w:hAnsi="Arial" w:cs="Arial"/>
          <w:kern w:val="0"/>
          <w:sz w:val="24"/>
          <w:szCs w:val="24"/>
          <w14:ligatures w14:val="none"/>
        </w:rPr>
      </w:pPr>
      <w:r w:rsidRPr="00FB1265">
        <w:rPr>
          <w:rFonts w:ascii="Arial" w:eastAsia="Arial" w:hAnsi="Arial" w:cs="Arial"/>
          <w:kern w:val="0"/>
          <w:sz w:val="24"/>
          <w:szCs w:val="24"/>
          <w14:ligatures w14:val="none"/>
        </w:rPr>
        <w:t>If a person or public body would otherwise h</w:t>
      </w:r>
      <w:sdt>
        <w:sdtPr>
          <w:rPr>
            <w:rFonts w:ascii="Arial" w:eastAsia="Arial" w:hAnsi="Arial" w:cs="Arial"/>
            <w:kern w:val="0"/>
            <w:sz w:val="24"/>
            <w:szCs w:val="24"/>
            <w14:ligatures w14:val="none"/>
          </w:rPr>
          <w:id w:val="1799336960"/>
          <w:docPartObj>
            <w:docPartGallery w:val="Watermarks"/>
          </w:docPartObj>
        </w:sdtPr>
        <w:sdtEndPr/>
        <w:sdtContent/>
      </w:sdt>
      <w:r w:rsidRPr="00FB1265">
        <w:rPr>
          <w:rFonts w:ascii="Arial" w:eastAsia="Arial" w:hAnsi="Arial" w:cs="Arial"/>
          <w:kern w:val="0"/>
          <w:sz w:val="24"/>
          <w:szCs w:val="24"/>
          <w14:ligatures w14:val="none"/>
        </w:rPr>
        <w:t xml:space="preserve">ave an ability to appeal the decision of the </w:t>
      </w:r>
      <w:r w:rsidR="00881DEB" w:rsidRPr="00FB1265">
        <w:rPr>
          <w:rFonts w:ascii="Arial" w:eastAsia="Arial" w:hAnsi="Arial" w:cs="Arial"/>
          <w:kern w:val="0"/>
          <w:sz w:val="24"/>
          <w:szCs w:val="24"/>
          <w14:ligatures w14:val="none"/>
        </w:rPr>
        <w:t xml:space="preserve">Corporation of the Municipality of Calvin </w:t>
      </w:r>
      <w:r w:rsidRPr="00FB1265">
        <w:rPr>
          <w:rFonts w:ascii="Arial" w:eastAsia="Arial" w:hAnsi="Arial" w:cs="Arial"/>
          <w:kern w:val="0"/>
          <w:sz w:val="24"/>
          <w:szCs w:val="24"/>
          <w14:ligatures w14:val="none"/>
        </w:rPr>
        <w:t>to the Ontario Land Tribunal but the person or public body does not make oral submissions</w:t>
      </w:r>
      <w:r w:rsidRPr="00FB1265">
        <w:rPr>
          <w:rFonts w:ascii="Arial" w:eastAsia="Arial" w:hAnsi="Arial" w:cs="Arial"/>
          <w:spacing w:val="-7"/>
          <w:kern w:val="0"/>
          <w:sz w:val="24"/>
          <w:szCs w:val="24"/>
          <w14:ligatures w14:val="none"/>
        </w:rPr>
        <w:t xml:space="preserve"> </w:t>
      </w:r>
      <w:r w:rsidRPr="00FB1265">
        <w:rPr>
          <w:rFonts w:ascii="Arial" w:eastAsia="Arial" w:hAnsi="Arial" w:cs="Arial"/>
          <w:kern w:val="0"/>
          <w:sz w:val="24"/>
          <w:szCs w:val="24"/>
          <w14:ligatures w14:val="none"/>
        </w:rPr>
        <w:t>at</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a</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public</w:t>
      </w:r>
      <w:r w:rsidRPr="00FB1265">
        <w:rPr>
          <w:rFonts w:ascii="Arial" w:eastAsia="Arial" w:hAnsi="Arial" w:cs="Arial"/>
          <w:spacing w:val="-7"/>
          <w:kern w:val="0"/>
          <w:sz w:val="24"/>
          <w:szCs w:val="24"/>
          <w14:ligatures w14:val="none"/>
        </w:rPr>
        <w:t xml:space="preserve"> </w:t>
      </w:r>
      <w:r w:rsidRPr="00FB1265">
        <w:rPr>
          <w:rFonts w:ascii="Arial" w:eastAsia="Arial" w:hAnsi="Arial" w:cs="Arial"/>
          <w:kern w:val="0"/>
          <w:sz w:val="24"/>
          <w:szCs w:val="24"/>
          <w14:ligatures w14:val="none"/>
        </w:rPr>
        <w:t>meeting,</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or</w:t>
      </w:r>
      <w:r w:rsidRPr="00FB1265">
        <w:rPr>
          <w:rFonts w:ascii="Arial" w:eastAsia="Arial" w:hAnsi="Arial" w:cs="Arial"/>
          <w:spacing w:val="-10"/>
          <w:kern w:val="0"/>
          <w:sz w:val="24"/>
          <w:szCs w:val="24"/>
          <w14:ligatures w14:val="none"/>
        </w:rPr>
        <w:t xml:space="preserve"> </w:t>
      </w:r>
      <w:r w:rsidRPr="00FB1265">
        <w:rPr>
          <w:rFonts w:ascii="Arial" w:eastAsia="Arial" w:hAnsi="Arial" w:cs="Arial"/>
          <w:kern w:val="0"/>
          <w:sz w:val="24"/>
          <w:szCs w:val="24"/>
          <w14:ligatures w14:val="none"/>
        </w:rPr>
        <w:t>make</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written</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submissions</w:t>
      </w:r>
      <w:r w:rsidRPr="00FB1265">
        <w:rPr>
          <w:rFonts w:ascii="Arial" w:eastAsia="Arial" w:hAnsi="Arial" w:cs="Arial"/>
          <w:spacing w:val="-9"/>
          <w:kern w:val="0"/>
          <w:sz w:val="24"/>
          <w:szCs w:val="24"/>
          <w14:ligatures w14:val="none"/>
        </w:rPr>
        <w:t xml:space="preserve"> </w:t>
      </w:r>
      <w:r w:rsidRPr="00FB1265">
        <w:rPr>
          <w:rFonts w:ascii="Arial" w:eastAsia="Arial" w:hAnsi="Arial" w:cs="Arial"/>
          <w:kern w:val="0"/>
          <w:sz w:val="24"/>
          <w:szCs w:val="24"/>
          <w14:ligatures w14:val="none"/>
        </w:rPr>
        <w:t>to</w:t>
      </w:r>
      <w:r w:rsidRPr="00FB1265">
        <w:rPr>
          <w:rFonts w:ascii="Arial" w:eastAsia="Arial" w:hAnsi="Arial" w:cs="Arial"/>
          <w:spacing w:val="-6"/>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8"/>
          <w:kern w:val="0"/>
          <w:sz w:val="24"/>
          <w:szCs w:val="24"/>
          <w14:ligatures w14:val="none"/>
        </w:rPr>
        <w:t xml:space="preserve"> </w:t>
      </w:r>
      <w:r w:rsidR="00881DEB" w:rsidRPr="00FB1265">
        <w:rPr>
          <w:rFonts w:ascii="Arial" w:eastAsia="Arial" w:hAnsi="Arial" w:cs="Arial"/>
          <w:kern w:val="0"/>
          <w:sz w:val="24"/>
          <w:szCs w:val="24"/>
          <w14:ligatures w14:val="none"/>
        </w:rPr>
        <w:t xml:space="preserve">Corporation of the Municipality of Calvin </w:t>
      </w:r>
      <w:r w:rsidRPr="00FB1265">
        <w:rPr>
          <w:rFonts w:ascii="Arial" w:eastAsia="Arial" w:hAnsi="Arial" w:cs="Arial"/>
          <w:kern w:val="0"/>
          <w:sz w:val="24"/>
          <w:szCs w:val="24"/>
          <w14:ligatures w14:val="none"/>
        </w:rPr>
        <w:t>before the by-law is passed, the person or public body is not entitled to appeal the decision.</w:t>
      </w:r>
    </w:p>
    <w:p w14:paraId="43D1BEE7" w14:textId="6E8D4606" w:rsidR="0024192B" w:rsidRPr="00FB1265"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14:ligatures w14:val="none"/>
        </w:rPr>
      </w:pPr>
      <w:r w:rsidRPr="00FB1265">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FB1265">
        <w:rPr>
          <w:rFonts w:ascii="Arial" w:eastAsia="Arial" w:hAnsi="Arial" w:cs="Arial"/>
          <w:kern w:val="0"/>
          <w:sz w:val="24"/>
          <w:szCs w:val="24"/>
          <w14:ligatures w14:val="none"/>
        </w:rPr>
        <w:t xml:space="preserve">Corporation of the Municipality of Calvin </w:t>
      </w:r>
      <w:r w:rsidRPr="00FB1265">
        <w:rPr>
          <w:rFonts w:ascii="Arial" w:eastAsia="Arial" w:hAnsi="Arial" w:cs="Arial"/>
          <w:kern w:val="0"/>
          <w:sz w:val="24"/>
          <w:szCs w:val="24"/>
          <w14:ligatures w14:val="none"/>
        </w:rPr>
        <w:t>before the by-law is passed, the person or public body is</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not</w:t>
      </w:r>
      <w:r w:rsidRPr="00FB1265">
        <w:rPr>
          <w:rFonts w:ascii="Arial" w:eastAsia="Arial" w:hAnsi="Arial" w:cs="Arial"/>
          <w:spacing w:val="-9"/>
          <w:kern w:val="0"/>
          <w:sz w:val="24"/>
          <w:szCs w:val="24"/>
          <w14:ligatures w14:val="none"/>
        </w:rPr>
        <w:t xml:space="preserve"> </w:t>
      </w:r>
      <w:r w:rsidRPr="00FB1265">
        <w:rPr>
          <w:rFonts w:ascii="Arial" w:eastAsia="Arial" w:hAnsi="Arial" w:cs="Arial"/>
          <w:kern w:val="0"/>
          <w:sz w:val="24"/>
          <w:szCs w:val="24"/>
          <w14:ligatures w14:val="none"/>
        </w:rPr>
        <w:t>entitled</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to</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appeal</w:t>
      </w:r>
      <w:r w:rsidRPr="00FB1265">
        <w:rPr>
          <w:rFonts w:ascii="Arial" w:eastAsia="Arial" w:hAnsi="Arial" w:cs="Arial"/>
          <w:spacing w:val="-10"/>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7"/>
          <w:kern w:val="0"/>
          <w:sz w:val="24"/>
          <w:szCs w:val="24"/>
          <w14:ligatures w14:val="none"/>
        </w:rPr>
        <w:t xml:space="preserve"> </w:t>
      </w:r>
      <w:r w:rsidRPr="00FB1265">
        <w:rPr>
          <w:rFonts w:ascii="Arial" w:eastAsia="Arial" w:hAnsi="Arial" w:cs="Arial"/>
          <w:kern w:val="0"/>
          <w:sz w:val="24"/>
          <w:szCs w:val="24"/>
          <w14:ligatures w14:val="none"/>
        </w:rPr>
        <w:t>decision</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of</w:t>
      </w:r>
      <w:r w:rsidRPr="00FB1265">
        <w:rPr>
          <w:rFonts w:ascii="Arial" w:eastAsia="Arial" w:hAnsi="Arial" w:cs="Arial"/>
          <w:spacing w:val="-9"/>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7"/>
          <w:kern w:val="0"/>
          <w:sz w:val="24"/>
          <w:szCs w:val="24"/>
          <w14:ligatures w14:val="none"/>
        </w:rPr>
        <w:t xml:space="preserve"> </w:t>
      </w:r>
      <w:r w:rsidRPr="00FB1265">
        <w:rPr>
          <w:rFonts w:ascii="Arial" w:eastAsia="Arial" w:hAnsi="Arial" w:cs="Arial"/>
          <w:kern w:val="0"/>
          <w:sz w:val="24"/>
          <w:szCs w:val="24"/>
          <w14:ligatures w14:val="none"/>
        </w:rPr>
        <w:t>Council</w:t>
      </w:r>
      <w:r w:rsidRPr="00FB1265">
        <w:rPr>
          <w:rFonts w:ascii="Arial" w:eastAsia="Arial" w:hAnsi="Arial" w:cs="Arial"/>
          <w:spacing w:val="-8"/>
          <w:kern w:val="0"/>
          <w:sz w:val="24"/>
          <w:szCs w:val="24"/>
          <w14:ligatures w14:val="none"/>
        </w:rPr>
        <w:t xml:space="preserve"> </w:t>
      </w:r>
      <w:r w:rsidRPr="00FB1265">
        <w:rPr>
          <w:rFonts w:ascii="Arial" w:eastAsia="Arial" w:hAnsi="Arial" w:cs="Arial"/>
          <w:kern w:val="0"/>
          <w:sz w:val="24"/>
          <w:szCs w:val="24"/>
          <w14:ligatures w14:val="none"/>
        </w:rPr>
        <w:t>of</w:t>
      </w:r>
      <w:r w:rsidRPr="00FB1265">
        <w:rPr>
          <w:rFonts w:ascii="Arial" w:eastAsia="Arial" w:hAnsi="Arial" w:cs="Arial"/>
          <w:spacing w:val="-9"/>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7"/>
          <w:kern w:val="0"/>
          <w:sz w:val="24"/>
          <w:szCs w:val="24"/>
          <w14:ligatures w14:val="none"/>
        </w:rPr>
        <w:t xml:space="preserve"> </w:t>
      </w:r>
      <w:r w:rsidR="00881DEB" w:rsidRPr="00FB1265">
        <w:rPr>
          <w:rFonts w:ascii="Arial" w:eastAsia="Arial" w:hAnsi="Arial" w:cs="Arial"/>
          <w:kern w:val="0"/>
          <w:sz w:val="24"/>
          <w:szCs w:val="24"/>
          <w14:ligatures w14:val="none"/>
        </w:rPr>
        <w:t>Corporation of the Municipality of Calvin</w:t>
      </w:r>
      <w:r w:rsidRPr="00FB1265">
        <w:rPr>
          <w:rFonts w:ascii="Arial" w:eastAsia="Arial" w:hAnsi="Arial" w:cs="Arial"/>
          <w:kern w:val="0"/>
          <w:sz w:val="24"/>
          <w:szCs w:val="24"/>
          <w14:ligatures w14:val="none"/>
        </w:rPr>
        <w:t xml:space="preserve"> to the Ontario Land Tribunal.</w:t>
      </w:r>
    </w:p>
    <w:p w14:paraId="609578A9" w14:textId="05081057" w:rsidR="0024192B" w:rsidRPr="00FB1265" w:rsidRDefault="0024192B" w:rsidP="0024192B">
      <w:pPr>
        <w:widowControl w:val="0"/>
        <w:autoSpaceDE w:val="0"/>
        <w:autoSpaceDN w:val="0"/>
        <w:spacing w:before="161" w:after="0" w:line="240" w:lineRule="auto"/>
        <w:ind w:left="120" w:right="212"/>
        <w:jc w:val="both"/>
        <w:rPr>
          <w:rFonts w:ascii="Arial" w:eastAsia="Arial" w:hAnsi="Arial" w:cs="Arial"/>
          <w:kern w:val="0"/>
          <w:sz w:val="24"/>
          <w:szCs w:val="24"/>
          <w14:ligatures w14:val="none"/>
        </w:rPr>
      </w:pPr>
      <w:r w:rsidRPr="00FB1265">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FB1265">
        <w:rPr>
          <w:rFonts w:ascii="Arial" w:eastAsia="Arial" w:hAnsi="Arial" w:cs="Arial"/>
          <w:kern w:val="0"/>
          <w:sz w:val="24"/>
          <w:szCs w:val="24"/>
          <w14:ligatures w14:val="none"/>
        </w:rPr>
        <w:t xml:space="preserve">Corporation of the Municipality of Calvin </w:t>
      </w:r>
      <w:r w:rsidRPr="00FB1265">
        <w:rPr>
          <w:rFonts w:ascii="Arial" w:eastAsia="Arial" w:hAnsi="Arial" w:cs="Arial"/>
          <w:kern w:val="0"/>
          <w:sz w:val="24"/>
          <w:szCs w:val="24"/>
          <w14:ligatures w14:val="none"/>
        </w:rPr>
        <w:t>before the by-law is passed, the person or public body may not be added as a party to the hearing of an appeal before the Ontario Land Tribunal unless, in the opinion of the Tribunal, there are reasonable grounds to do so.</w:t>
      </w:r>
    </w:p>
    <w:p w14:paraId="6142D5F1" w14:textId="2A517CFF" w:rsidR="0024192B" w:rsidRPr="00FB1265" w:rsidRDefault="0024192B" w:rsidP="0024192B">
      <w:pPr>
        <w:widowControl w:val="0"/>
        <w:autoSpaceDE w:val="0"/>
        <w:autoSpaceDN w:val="0"/>
        <w:spacing w:before="160" w:after="0" w:line="240" w:lineRule="auto"/>
        <w:ind w:left="119" w:right="215"/>
        <w:jc w:val="both"/>
        <w:rPr>
          <w:rFonts w:ascii="Arial" w:eastAsia="Arial" w:hAnsi="Arial" w:cs="Arial"/>
          <w:kern w:val="0"/>
          <w:sz w:val="24"/>
          <w:szCs w:val="24"/>
          <w14:ligatures w14:val="none"/>
        </w:rPr>
      </w:pPr>
      <w:r w:rsidRPr="00FB1265">
        <w:rPr>
          <w:rFonts w:ascii="Arial" w:eastAsia="Arial" w:hAnsi="Arial" w:cs="Arial"/>
          <w:b/>
          <w:kern w:val="0"/>
          <w:sz w:val="24"/>
          <w:szCs w:val="24"/>
          <w14:ligatures w14:val="none"/>
        </w:rPr>
        <w:t xml:space="preserve">PUBLIC HEARING – </w:t>
      </w:r>
      <w:r w:rsidRPr="00FB1265">
        <w:rPr>
          <w:rFonts w:ascii="Arial" w:eastAsia="Arial" w:hAnsi="Arial" w:cs="Arial"/>
          <w:kern w:val="0"/>
          <w:sz w:val="24"/>
          <w:szCs w:val="24"/>
          <w14:ligatures w14:val="none"/>
        </w:rPr>
        <w:t xml:space="preserve">You are entitled to participate in the public hearing on your own or you may be represented by counsel or an agent to give evidence about this application. Written submissions that relate to an application shall be accepted by the </w:t>
      </w:r>
      <w:bookmarkStart w:id="1" w:name="_Hlk152320162"/>
      <w:r w:rsidR="00A66779" w:rsidRPr="00FB1265">
        <w:rPr>
          <w:rFonts w:ascii="Arial" w:eastAsia="Arial" w:hAnsi="Arial" w:cs="Arial"/>
          <w:kern w:val="0"/>
          <w:sz w:val="24"/>
          <w:szCs w:val="24"/>
          <w14:ligatures w14:val="none"/>
        </w:rPr>
        <w:t>Clerk</w:t>
      </w:r>
      <w:r w:rsidRPr="00FB1265">
        <w:rPr>
          <w:rFonts w:ascii="Arial" w:eastAsia="Arial" w:hAnsi="Arial" w:cs="Arial"/>
          <w:kern w:val="0"/>
          <w:sz w:val="24"/>
          <w:szCs w:val="24"/>
          <w14:ligatures w14:val="none"/>
        </w:rPr>
        <w:t xml:space="preserve"> </w:t>
      </w:r>
      <w:bookmarkEnd w:id="1"/>
      <w:r w:rsidRPr="00FB1265">
        <w:rPr>
          <w:rFonts w:ascii="Arial" w:eastAsia="Arial" w:hAnsi="Arial" w:cs="Arial"/>
          <w:kern w:val="0"/>
          <w:sz w:val="24"/>
          <w:szCs w:val="24"/>
          <w14:ligatures w14:val="none"/>
        </w:rPr>
        <w:t xml:space="preserve">before the hearing of the application and shall be made available electronically to any interested person for inspection the day of the hearing by contacting the </w:t>
      </w:r>
      <w:r w:rsidR="00A66779" w:rsidRPr="00FB1265">
        <w:rPr>
          <w:rFonts w:ascii="Arial" w:eastAsia="Arial" w:hAnsi="Arial" w:cs="Arial"/>
          <w:kern w:val="0"/>
          <w:sz w:val="24"/>
          <w:szCs w:val="24"/>
          <w14:ligatures w14:val="none"/>
        </w:rPr>
        <w:t>Clerk</w:t>
      </w:r>
      <w:r w:rsidRPr="00FB1265">
        <w:rPr>
          <w:rFonts w:ascii="Arial" w:eastAsia="Arial" w:hAnsi="Arial" w:cs="Arial"/>
          <w:kern w:val="0"/>
          <w:sz w:val="24"/>
          <w:szCs w:val="24"/>
          <w14:ligatures w14:val="none"/>
        </w:rPr>
        <w:t xml:space="preserve"> during regular office hours</w:t>
      </w:r>
      <w:r w:rsidRPr="00FB1265">
        <w:rPr>
          <w:rFonts w:ascii="Arial" w:eastAsia="Arial" w:hAnsi="Arial" w:cs="Arial"/>
          <w:b/>
          <w:kern w:val="0"/>
          <w:sz w:val="24"/>
          <w:szCs w:val="24"/>
          <w14:ligatures w14:val="none"/>
        </w:rPr>
        <w:t xml:space="preserve">. </w:t>
      </w:r>
    </w:p>
    <w:p w14:paraId="5C1663A1" w14:textId="0C3DE841" w:rsidR="0024192B" w:rsidRPr="00FB1265"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14:ligatures w14:val="none"/>
        </w:rPr>
      </w:pPr>
      <w:r w:rsidRPr="00FB1265">
        <w:rPr>
          <w:rFonts w:ascii="Arial" w:eastAsia="Arial" w:hAnsi="Arial" w:cs="Arial"/>
          <w:b/>
          <w:kern w:val="0"/>
          <w:sz w:val="24"/>
          <w:szCs w:val="24"/>
          <w14:ligatures w14:val="none"/>
        </w:rPr>
        <w:t xml:space="preserve">FOR MORE INFORMATION </w:t>
      </w:r>
      <w:r w:rsidRPr="00FB1265">
        <w:rPr>
          <w:rFonts w:ascii="Arial" w:eastAsia="Arial" w:hAnsi="Arial" w:cs="Arial"/>
          <w:kern w:val="0"/>
          <w:sz w:val="24"/>
          <w:szCs w:val="24"/>
          <w14:ligatures w14:val="none"/>
        </w:rPr>
        <w:t xml:space="preserve">about this matter, including information about appeal rights, contact </w:t>
      </w:r>
      <w:r w:rsidR="00A66779" w:rsidRPr="00FB1265">
        <w:rPr>
          <w:rFonts w:ascii="Arial" w:eastAsia="Arial" w:hAnsi="Arial" w:cs="Arial"/>
          <w:kern w:val="0"/>
          <w:sz w:val="24"/>
          <w:szCs w:val="24"/>
          <w14:ligatures w14:val="none"/>
        </w:rPr>
        <w:t>Donna</w:t>
      </w:r>
      <w:r w:rsidR="004A5A9F" w:rsidRPr="00FB1265">
        <w:rPr>
          <w:rFonts w:ascii="Arial" w:eastAsia="Arial" w:hAnsi="Arial" w:cs="Arial"/>
          <w:kern w:val="0"/>
          <w:sz w:val="24"/>
          <w:szCs w:val="24"/>
          <w14:ligatures w14:val="none"/>
        </w:rPr>
        <w:t xml:space="preserve"> </w:t>
      </w:r>
      <w:r w:rsidR="00A66779" w:rsidRPr="00FB1265">
        <w:rPr>
          <w:rFonts w:ascii="Arial" w:eastAsia="Arial" w:hAnsi="Arial" w:cs="Arial"/>
          <w:kern w:val="0"/>
          <w:sz w:val="24"/>
          <w:szCs w:val="24"/>
          <w14:ligatures w14:val="none"/>
        </w:rPr>
        <w:t>Maitland</w:t>
      </w:r>
      <w:r w:rsidR="001D61D2" w:rsidRPr="00FB1265">
        <w:rPr>
          <w:rFonts w:ascii="Arial" w:eastAsia="Arial" w:hAnsi="Arial" w:cs="Arial"/>
          <w:kern w:val="0"/>
          <w:sz w:val="24"/>
          <w:szCs w:val="24"/>
          <w14:ligatures w14:val="none"/>
        </w:rPr>
        <w:t xml:space="preserve"> </w:t>
      </w:r>
      <w:r w:rsidRPr="00FB1265">
        <w:rPr>
          <w:rFonts w:ascii="Arial" w:eastAsia="Arial" w:hAnsi="Arial" w:cs="Arial"/>
          <w:kern w:val="0"/>
          <w:sz w:val="24"/>
          <w:szCs w:val="24"/>
          <w14:ligatures w14:val="none"/>
        </w:rPr>
        <w:t xml:space="preserve">at </w:t>
      </w:r>
      <w:hyperlink r:id="rId8" w:history="1">
        <w:r w:rsidR="00A66779" w:rsidRPr="00FB1265">
          <w:rPr>
            <w:rStyle w:val="Hyperlink"/>
            <w:rFonts w:ascii="Arial" w:eastAsia="Arial" w:hAnsi="Arial" w:cs="Arial"/>
            <w:kern w:val="0"/>
            <w:sz w:val="24"/>
            <w:szCs w:val="24"/>
            <w14:ligatures w14:val="none"/>
          </w:rPr>
          <w:t>cao@calvintownship.ca</w:t>
        </w:r>
      </w:hyperlink>
      <w:r w:rsidR="00A66779" w:rsidRPr="00FB1265">
        <w:rPr>
          <w:rFonts w:ascii="Arial" w:eastAsia="Arial" w:hAnsi="Arial" w:cs="Arial"/>
          <w:kern w:val="0"/>
          <w:sz w:val="24"/>
          <w:szCs w:val="24"/>
          <w14:ligatures w14:val="none"/>
        </w:rPr>
        <w:t xml:space="preserve"> </w:t>
      </w:r>
      <w:r w:rsidRPr="00FB1265">
        <w:rPr>
          <w:rFonts w:ascii="Arial" w:eastAsia="Arial" w:hAnsi="Arial" w:cs="Arial"/>
          <w:kern w:val="0"/>
          <w:sz w:val="24"/>
          <w:szCs w:val="24"/>
          <w14:ligatures w14:val="none"/>
        </w:rPr>
        <w:t xml:space="preserve">or </w:t>
      </w:r>
      <w:r w:rsidR="0080456F" w:rsidRPr="00FB1265">
        <w:rPr>
          <w:rFonts w:ascii="Arial" w:eastAsia="Arial" w:hAnsi="Arial" w:cs="Arial"/>
          <w:kern w:val="0"/>
          <w:sz w:val="24"/>
          <w:szCs w:val="24"/>
          <w14:ligatures w14:val="none"/>
        </w:rPr>
        <w:t xml:space="preserve">1355 Peddlers Drive Mattawa, ON P0H 1V0 </w:t>
      </w:r>
      <w:r w:rsidRPr="00FB1265">
        <w:rPr>
          <w:rFonts w:ascii="Arial" w:eastAsia="Arial" w:hAnsi="Arial" w:cs="Arial"/>
          <w:kern w:val="0"/>
          <w:sz w:val="24"/>
          <w:szCs w:val="24"/>
          <w14:ligatures w14:val="none"/>
        </w:rPr>
        <w:t>or</w:t>
      </w:r>
      <w:r w:rsidRPr="00FB1265">
        <w:rPr>
          <w:rFonts w:ascii="Arial" w:eastAsia="Arial" w:hAnsi="Arial" w:cs="Arial"/>
          <w:spacing w:val="-3"/>
          <w:kern w:val="0"/>
          <w:sz w:val="24"/>
          <w:szCs w:val="24"/>
          <w14:ligatures w14:val="none"/>
        </w:rPr>
        <w:t xml:space="preserve"> </w:t>
      </w:r>
      <w:r w:rsidR="0080456F" w:rsidRPr="00FB1265">
        <w:rPr>
          <w:rFonts w:ascii="Arial" w:eastAsia="Arial" w:hAnsi="Arial" w:cs="Arial"/>
          <w:kern w:val="0"/>
          <w:sz w:val="24"/>
          <w:szCs w:val="24"/>
          <w14:ligatures w14:val="none"/>
        </w:rPr>
        <w:t>705-744-2700</w:t>
      </w:r>
      <w:r w:rsidRPr="00FB1265">
        <w:rPr>
          <w:rFonts w:ascii="Arial" w:eastAsia="Arial" w:hAnsi="Arial" w:cs="Arial"/>
          <w:kern w:val="0"/>
          <w:sz w:val="24"/>
          <w:szCs w:val="24"/>
          <w14:ligatures w14:val="none"/>
        </w:rPr>
        <w:t>.</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If</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you</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wish</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to</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be</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notified</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of</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the</w:t>
      </w:r>
      <w:r w:rsidRPr="00FB1265">
        <w:rPr>
          <w:rFonts w:ascii="Arial" w:eastAsia="Arial" w:hAnsi="Arial" w:cs="Arial"/>
          <w:spacing w:val="-1"/>
          <w:kern w:val="0"/>
          <w:sz w:val="24"/>
          <w:szCs w:val="24"/>
          <w14:ligatures w14:val="none"/>
        </w:rPr>
        <w:t xml:space="preserve"> </w:t>
      </w:r>
      <w:r w:rsidRPr="00FB1265">
        <w:rPr>
          <w:rFonts w:ascii="Arial" w:eastAsia="Arial" w:hAnsi="Arial" w:cs="Arial"/>
          <w:kern w:val="0"/>
          <w:sz w:val="24"/>
          <w:szCs w:val="24"/>
          <w14:ligatures w14:val="none"/>
        </w:rPr>
        <w:t>decision</w:t>
      </w:r>
      <w:r w:rsidRPr="00FB1265">
        <w:rPr>
          <w:rFonts w:ascii="Arial" w:eastAsia="Arial" w:hAnsi="Arial" w:cs="Arial"/>
          <w:spacing w:val="-3"/>
          <w:kern w:val="0"/>
          <w:sz w:val="24"/>
          <w:szCs w:val="24"/>
          <w14:ligatures w14:val="none"/>
        </w:rPr>
        <w:t xml:space="preserve"> </w:t>
      </w:r>
      <w:r w:rsidRPr="00FB1265">
        <w:rPr>
          <w:rFonts w:ascii="Arial" w:eastAsia="Arial" w:hAnsi="Arial" w:cs="Arial"/>
          <w:kern w:val="0"/>
          <w:sz w:val="24"/>
          <w:szCs w:val="24"/>
          <w14:ligatures w14:val="none"/>
        </w:rPr>
        <w:t>of</w:t>
      </w:r>
      <w:r w:rsidR="0080456F" w:rsidRPr="00FB1265">
        <w:rPr>
          <w:rFonts w:ascii="Arial" w:eastAsia="Arial" w:hAnsi="Arial" w:cs="Arial"/>
          <w:kern w:val="0"/>
          <w:sz w:val="24"/>
          <w:szCs w:val="24"/>
          <w14:ligatures w14:val="none"/>
        </w:rPr>
        <w:t xml:space="preserve"> the Council for the Corporation of the Municipality of Calvin </w:t>
      </w:r>
      <w:r w:rsidRPr="00FB1265">
        <w:rPr>
          <w:rFonts w:ascii="Arial" w:eastAsia="Arial" w:hAnsi="Arial" w:cs="Arial"/>
          <w:kern w:val="0"/>
          <w:sz w:val="24"/>
          <w:szCs w:val="24"/>
          <w14:ligatures w14:val="none"/>
        </w:rPr>
        <w:t xml:space="preserve">on the proposed Zoning By-law amendment, you must make a written request </w:t>
      </w:r>
      <w:r w:rsidR="00A66779" w:rsidRPr="00FB1265">
        <w:rPr>
          <w:rFonts w:ascii="Arial" w:eastAsia="Arial" w:hAnsi="Arial" w:cs="Arial"/>
          <w:kern w:val="0"/>
          <w:sz w:val="24"/>
          <w:szCs w:val="24"/>
          <w14:ligatures w14:val="none"/>
        </w:rPr>
        <w:t xml:space="preserve">to Donna Maitland at </w:t>
      </w:r>
      <w:hyperlink r:id="rId9" w:history="1">
        <w:r w:rsidR="00A66779" w:rsidRPr="00FB1265">
          <w:rPr>
            <w:rStyle w:val="Hyperlink"/>
            <w:rFonts w:ascii="Arial" w:eastAsia="Arial" w:hAnsi="Arial" w:cs="Arial"/>
            <w:kern w:val="0"/>
            <w:sz w:val="24"/>
            <w:szCs w:val="24"/>
            <w14:ligatures w14:val="none"/>
          </w:rPr>
          <w:t>cao@calvintownship.ca</w:t>
        </w:r>
      </w:hyperlink>
      <w:r w:rsidR="00A66779" w:rsidRPr="00FB1265">
        <w:rPr>
          <w:rFonts w:ascii="Arial" w:eastAsia="Arial" w:hAnsi="Arial" w:cs="Arial"/>
          <w:kern w:val="0"/>
          <w:sz w:val="24"/>
          <w:szCs w:val="24"/>
          <w14:ligatures w14:val="none"/>
        </w:rPr>
        <w:t xml:space="preserve"> </w:t>
      </w:r>
      <w:r w:rsidRPr="00FB1265">
        <w:rPr>
          <w:rFonts w:ascii="Arial" w:eastAsia="Arial" w:hAnsi="Arial" w:cs="Arial"/>
          <w:kern w:val="0"/>
          <w:sz w:val="24"/>
          <w:szCs w:val="24"/>
          <w14:ligatures w14:val="none"/>
        </w:rPr>
        <w:t xml:space="preserve">or </w:t>
      </w:r>
      <w:r w:rsidR="0080456F" w:rsidRPr="00FB1265">
        <w:rPr>
          <w:rFonts w:ascii="Arial" w:eastAsia="Arial" w:hAnsi="Arial" w:cs="Arial"/>
          <w:kern w:val="0"/>
          <w:sz w:val="24"/>
          <w:szCs w:val="24"/>
          <w14:ligatures w14:val="none"/>
        </w:rPr>
        <w:t>1355 Peddlers Drive Mattawa, ON P0H 1V0</w:t>
      </w:r>
      <w:r w:rsidRPr="00FB1265">
        <w:rPr>
          <w:rFonts w:ascii="Arial" w:eastAsia="Arial" w:hAnsi="Arial" w:cs="Arial"/>
          <w:kern w:val="0"/>
          <w:sz w:val="24"/>
          <w:szCs w:val="24"/>
          <w14:ligatures w14:val="none"/>
        </w:rPr>
        <w:t>.</w:t>
      </w:r>
    </w:p>
    <w:p w14:paraId="1B693F93" w14:textId="6DDB887F" w:rsidR="0080456F" w:rsidRPr="0015781A" w:rsidRDefault="0080456F" w:rsidP="002F6CF0">
      <w:pPr>
        <w:widowControl w:val="0"/>
        <w:autoSpaceDE w:val="0"/>
        <w:autoSpaceDN w:val="0"/>
        <w:spacing w:before="161" w:after="0" w:line="240" w:lineRule="auto"/>
        <w:ind w:right="212"/>
        <w:jc w:val="both"/>
        <w:rPr>
          <w:rFonts w:ascii="Arial" w:eastAsia="Arial" w:hAnsi="Arial" w:cs="Arial"/>
          <w:kern w:val="0"/>
          <w:sz w:val="24"/>
          <w:szCs w:val="24"/>
          <w:highlight w:val="yellow"/>
          <w14:ligatures w14:val="none"/>
        </w:rPr>
      </w:pPr>
    </w:p>
    <w:p w14:paraId="214F2CEC" w14:textId="63BCF8CD" w:rsidR="0080456F" w:rsidRDefault="0024192B"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r w:rsidRPr="00427B1B">
        <w:rPr>
          <w:rFonts w:ascii="Arial" w:eastAsia="Arial" w:hAnsi="Arial" w:cs="Arial"/>
          <w:b/>
          <w:bCs/>
          <w:kern w:val="0"/>
          <w:sz w:val="24"/>
          <w:szCs w:val="24"/>
          <w14:ligatures w14:val="none"/>
        </w:rPr>
        <w:t>Schedule</w:t>
      </w:r>
      <w:r w:rsidRPr="00427B1B">
        <w:rPr>
          <w:rFonts w:ascii="Arial" w:eastAsia="Arial" w:hAnsi="Arial" w:cs="Arial"/>
          <w:b/>
          <w:bCs/>
          <w:spacing w:val="-3"/>
          <w:kern w:val="0"/>
          <w:sz w:val="24"/>
          <w:szCs w:val="24"/>
          <w14:ligatures w14:val="none"/>
        </w:rPr>
        <w:t xml:space="preserve"> </w:t>
      </w:r>
      <w:r w:rsidRPr="00427B1B">
        <w:rPr>
          <w:rFonts w:ascii="Arial" w:eastAsia="Arial" w:hAnsi="Arial" w:cs="Arial"/>
          <w:b/>
          <w:bCs/>
          <w:kern w:val="0"/>
          <w:sz w:val="24"/>
          <w:szCs w:val="24"/>
          <w14:ligatures w14:val="none"/>
        </w:rPr>
        <w:t>A:</w:t>
      </w:r>
      <w:r w:rsidRPr="00427B1B">
        <w:rPr>
          <w:rFonts w:ascii="Arial" w:eastAsia="Arial" w:hAnsi="Arial" w:cs="Arial"/>
          <w:b/>
          <w:bCs/>
          <w:spacing w:val="-2"/>
          <w:kern w:val="0"/>
          <w:sz w:val="24"/>
          <w:szCs w:val="24"/>
          <w14:ligatures w14:val="none"/>
        </w:rPr>
        <w:t xml:space="preserve"> </w:t>
      </w:r>
      <w:r w:rsidRPr="00427B1B">
        <w:rPr>
          <w:rFonts w:ascii="Arial" w:eastAsia="Arial" w:hAnsi="Arial" w:cs="Arial"/>
          <w:b/>
          <w:bCs/>
          <w:kern w:val="0"/>
          <w:sz w:val="24"/>
          <w:szCs w:val="24"/>
          <w14:ligatures w14:val="none"/>
        </w:rPr>
        <w:t>Proposed</w:t>
      </w:r>
      <w:r w:rsidRPr="00427B1B">
        <w:rPr>
          <w:rFonts w:ascii="Arial" w:eastAsia="Arial" w:hAnsi="Arial" w:cs="Arial"/>
          <w:b/>
          <w:bCs/>
          <w:spacing w:val="-4"/>
          <w:kern w:val="0"/>
          <w:sz w:val="24"/>
          <w:szCs w:val="24"/>
          <w14:ligatures w14:val="none"/>
        </w:rPr>
        <w:t xml:space="preserve"> </w:t>
      </w:r>
      <w:r w:rsidRPr="00427B1B">
        <w:rPr>
          <w:rFonts w:ascii="Arial" w:eastAsia="Arial" w:hAnsi="Arial" w:cs="Arial"/>
          <w:b/>
          <w:bCs/>
          <w:spacing w:val="-2"/>
          <w:kern w:val="0"/>
          <w:sz w:val="24"/>
          <w:szCs w:val="24"/>
          <w14:ligatures w14:val="none"/>
        </w:rPr>
        <w:t>Zonin</w:t>
      </w:r>
      <w:r w:rsidR="0080456F" w:rsidRPr="00427B1B">
        <w:rPr>
          <w:rFonts w:ascii="Arial" w:eastAsia="Arial" w:hAnsi="Arial" w:cs="Arial"/>
          <w:b/>
          <w:bCs/>
          <w:spacing w:val="-2"/>
          <w:kern w:val="0"/>
          <w:sz w:val="24"/>
          <w:szCs w:val="24"/>
          <w14:ligatures w14:val="none"/>
        </w:rPr>
        <w:t>g</w:t>
      </w:r>
    </w:p>
    <w:p w14:paraId="0E30850E" w14:textId="77777777" w:rsidR="00427B1B" w:rsidRDefault="00427B1B"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p>
    <w:p w14:paraId="1E870338" w14:textId="31864425" w:rsidR="00427B1B" w:rsidRPr="00427B1B" w:rsidRDefault="00427B1B"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r w:rsidRPr="0015781A">
        <w:rPr>
          <w:rFonts w:ascii="Arial" w:hAnsi="Arial" w:cs="Arial"/>
          <w:b/>
          <w:noProof/>
          <w:sz w:val="24"/>
          <w:szCs w:val="24"/>
          <w:highlight w:val="yellow"/>
        </w:rPr>
        <mc:AlternateContent>
          <mc:Choice Requires="wps">
            <w:drawing>
              <wp:anchor distT="0" distB="0" distL="114300" distR="114300" simplePos="0" relativeHeight="251709440" behindDoc="0" locked="0" layoutInCell="1" allowOverlap="1" wp14:anchorId="71F78326" wp14:editId="062A27F0">
                <wp:simplePos x="0" y="0"/>
                <wp:positionH relativeFrom="column">
                  <wp:posOffset>2828926</wp:posOffset>
                </wp:positionH>
                <wp:positionV relativeFrom="paragraph">
                  <wp:posOffset>2447924</wp:posOffset>
                </wp:positionV>
                <wp:extent cx="1600200" cy="1020445"/>
                <wp:effectExtent l="19050" t="38100" r="38100" b="27305"/>
                <wp:wrapNone/>
                <wp:docPr id="1504869624" name="Straight Arrow Connector 4"/>
                <wp:cNvGraphicFramePr/>
                <a:graphic xmlns:a="http://schemas.openxmlformats.org/drawingml/2006/main">
                  <a:graphicData uri="http://schemas.microsoft.com/office/word/2010/wordprocessingShape">
                    <wps:wsp>
                      <wps:cNvCnPr/>
                      <wps:spPr>
                        <a:xfrm flipV="1">
                          <a:off x="0" y="0"/>
                          <a:ext cx="1600200" cy="102044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BA65955" id="_x0000_t32" coordsize="21600,21600" o:spt="32" o:oned="t" path="m,l21600,21600e" filled="f">
                <v:path arrowok="t" fillok="f" o:connecttype="none"/>
                <o:lock v:ext="edit" shapetype="t"/>
              </v:shapetype>
              <v:shape id="Straight Arrow Connector 4" o:spid="_x0000_s1026" type="#_x0000_t32" style="position:absolute;margin-left:222.75pt;margin-top:192.75pt;width:126pt;height:80.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" strokecolor="black [3213]" strokeweight="3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710464" behindDoc="0" locked="0" layoutInCell="1" allowOverlap="1" wp14:anchorId="68C40470" wp14:editId="2099E570">
                <wp:simplePos x="0" y="0"/>
                <wp:positionH relativeFrom="column">
                  <wp:posOffset>4410075</wp:posOffset>
                </wp:positionH>
                <wp:positionV relativeFrom="paragraph">
                  <wp:posOffset>2247900</wp:posOffset>
                </wp:positionV>
                <wp:extent cx="323850" cy="342900"/>
                <wp:effectExtent l="38100" t="38100" r="38100" b="38100"/>
                <wp:wrapNone/>
                <wp:docPr id="1745193361" name="Freeform: Shape 1"/>
                <wp:cNvGraphicFramePr/>
                <a:graphic xmlns:a="http://schemas.openxmlformats.org/drawingml/2006/main">
                  <a:graphicData uri="http://schemas.microsoft.com/office/word/2010/wordprocessingShape">
                    <wps:wsp>
                      <wps:cNvSpPr/>
                      <wps:spPr>
                        <a:xfrm>
                          <a:off x="0" y="0"/>
                          <a:ext cx="323850" cy="342900"/>
                        </a:xfrm>
                        <a:custGeom>
                          <a:avLst/>
                          <a:gdLst>
                            <a:gd name="connsiteX0" fmla="*/ 0 w 323850"/>
                            <a:gd name="connsiteY0" fmla="*/ 95250 h 342900"/>
                            <a:gd name="connsiteX1" fmla="*/ 219075 w 323850"/>
                            <a:gd name="connsiteY1" fmla="*/ 0 h 342900"/>
                            <a:gd name="connsiteX2" fmla="*/ 323850 w 323850"/>
                            <a:gd name="connsiteY2" fmla="*/ 257175 h 342900"/>
                            <a:gd name="connsiteX3" fmla="*/ 95250 w 323850"/>
                            <a:gd name="connsiteY3" fmla="*/ 342900 h 342900"/>
                            <a:gd name="connsiteX4" fmla="*/ 0 w 323850"/>
                            <a:gd name="connsiteY4" fmla="*/ 95250 h 342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850" h="342900">
                              <a:moveTo>
                                <a:pt x="0" y="95250"/>
                              </a:moveTo>
                              <a:lnTo>
                                <a:pt x="219075" y="0"/>
                              </a:lnTo>
                              <a:lnTo>
                                <a:pt x="323850" y="257175"/>
                              </a:lnTo>
                              <a:lnTo>
                                <a:pt x="95250" y="342900"/>
                              </a:lnTo>
                              <a:lnTo>
                                <a:pt x="0" y="95250"/>
                              </a:lnTo>
                              <a:close/>
                            </a:path>
                          </a:pathLst>
                        </a:cu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 w14:anchorId="135D5877" id="Freeform: Shape 1" o:spid="_x0000_s1026" style="position:absolute;margin-left:347.25pt;margin-top:177pt;width:25.5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" path="m,95250l219075,,323850,257175,95250,342900,,95250xe" filled="f" strokecolor="black [3213]" strokeweight="3pt">
                <v:stroke joinstyle="miter"/>
                <v:path arrowok="t" o:connecttype="custom" o:connectlocs="0,95250;219075,0;323850,257175;95250,342900;0,95250" o:connectangles="0,0,0,0,0"/>
              </v:shape>
            </w:pict>
          </mc:Fallback>
        </mc:AlternateContent>
      </w:r>
      <w:r w:rsidRPr="0015781A">
        <w:rPr>
          <w:rFonts w:ascii="Arial" w:hAnsi="Arial" w:cs="Arial"/>
          <w:b/>
          <w:noProof/>
          <w:sz w:val="24"/>
          <w:szCs w:val="24"/>
          <w:highlight w:val="yellow"/>
        </w:rPr>
        <mc:AlternateContent>
          <mc:Choice Requires="wps">
            <w:drawing>
              <wp:anchor distT="45720" distB="45720" distL="114300" distR="114300" simplePos="0" relativeHeight="251708416" behindDoc="0" locked="0" layoutInCell="1" allowOverlap="1" wp14:anchorId="2262ADE7" wp14:editId="75EA80FB">
                <wp:simplePos x="0" y="0"/>
                <wp:positionH relativeFrom="column">
                  <wp:posOffset>1638300</wp:posOffset>
                </wp:positionH>
                <wp:positionV relativeFrom="paragraph">
                  <wp:posOffset>3467100</wp:posOffset>
                </wp:positionV>
                <wp:extent cx="2633980" cy="450215"/>
                <wp:effectExtent l="19050" t="19050" r="13970" b="26035"/>
                <wp:wrapNone/>
                <wp:docPr id="758990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50215"/>
                        </a:xfrm>
                        <a:prstGeom prst="rect">
                          <a:avLst/>
                        </a:prstGeom>
                        <a:solidFill>
                          <a:srgbClr val="FFFFFF"/>
                        </a:solidFill>
                        <a:ln w="38100">
                          <a:solidFill>
                            <a:srgbClr val="000000"/>
                          </a:solidFill>
                          <a:miter lim="800000"/>
                          <a:headEnd/>
                          <a:tailEnd/>
                        </a:ln>
                      </wps:spPr>
                      <wps:txbx>
                        <w:txbxContent>
                          <w:p w14:paraId="6FCF88A1" w14:textId="77777777" w:rsidR="00427B1B" w:rsidRPr="00AD70D5" w:rsidRDefault="00427B1B" w:rsidP="00427B1B">
                            <w:pPr>
                              <w:jc w:val="center"/>
                              <w:rPr>
                                <w:b/>
                                <w:bCs/>
                                <w:sz w:val="20"/>
                                <w:szCs w:val="20"/>
                              </w:rPr>
                            </w:pPr>
                            <w:r w:rsidRPr="00AD70D5">
                              <w:rPr>
                                <w:b/>
                                <w:bCs/>
                                <w:sz w:val="20"/>
                                <w:szCs w:val="20"/>
                              </w:rPr>
                              <w:t>LANDS PROPOSED TO BE RE-ZONED FROM RURAL (R) TO LIMITED SERVICES RURAL (LSR)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2ADE7" id="Text Box 2" o:spid="_x0000_s1027" type="#_x0000_t202" style="position:absolute;left:0;text-align:left;margin-left:129pt;margin-top:273pt;width:207.4pt;height:35.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ELAIAAFQ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" strokeweight="3pt">
                <v:textbox>
                  <w:txbxContent>
                    <w:p w14:paraId="6FCF88A1" w14:textId="77777777" w:rsidR="00427B1B" w:rsidRPr="00AD70D5" w:rsidRDefault="00427B1B" w:rsidP="00427B1B">
                      <w:pPr>
                        <w:jc w:val="center"/>
                        <w:rPr>
                          <w:b/>
                          <w:bCs/>
                          <w:sz w:val="20"/>
                          <w:szCs w:val="20"/>
                        </w:rPr>
                      </w:pPr>
                      <w:r w:rsidRPr="00AD70D5">
                        <w:rPr>
                          <w:b/>
                          <w:bCs/>
                          <w:sz w:val="20"/>
                          <w:szCs w:val="20"/>
                        </w:rPr>
                        <w:t>LANDS PROPOSED TO BE RE-ZONED FROM RURAL (R) TO LIMITED SERVICES RURAL (LSR)</w:t>
                      </w:r>
                    </w:p>
                  </w:txbxContent>
                </v:textbox>
              </v:shape>
            </w:pict>
          </mc:Fallback>
        </mc:AlternateContent>
      </w:r>
      <w:r w:rsidRPr="00427B1B">
        <w:rPr>
          <w:rFonts w:ascii="Arial" w:eastAsia="Arial" w:hAnsi="Arial" w:cs="Arial"/>
          <w:b/>
          <w:bCs/>
          <w:noProof/>
          <w:spacing w:val="-2"/>
          <w:kern w:val="0"/>
          <w:sz w:val="24"/>
          <w:szCs w:val="24"/>
          <w14:ligatures w14:val="none"/>
        </w:rPr>
        <w:drawing>
          <wp:inline distT="0" distB="0" distL="0" distR="0" wp14:anchorId="00575BE1" wp14:editId="6C901DAE">
            <wp:extent cx="5390542" cy="4057650"/>
            <wp:effectExtent l="38100" t="38100" r="38735" b="38100"/>
            <wp:docPr id="371117272" name="Picture 1" descr="A map of a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17272" name="Picture 1" descr="A map of a lot&#10;&#10;Description automatically generated"/>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395078" cy="4061064"/>
                    </a:xfrm>
                    <a:prstGeom prst="rect">
                      <a:avLst/>
                    </a:prstGeom>
                    <a:ln w="28575">
                      <a:solidFill>
                        <a:schemeClr val="bg1">
                          <a:lumMod val="65000"/>
                        </a:schemeClr>
                      </a:solidFill>
                    </a:ln>
                  </pic:spPr>
                </pic:pic>
              </a:graphicData>
            </a:graphic>
          </wp:inline>
        </w:drawing>
      </w:r>
    </w:p>
    <w:p w14:paraId="31080EFB" w14:textId="77777777" w:rsidR="0035365E" w:rsidRPr="0015781A" w:rsidRDefault="0035365E"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highlight w:val="yellow"/>
          <w14:ligatures w14:val="none"/>
        </w:rPr>
      </w:pPr>
    </w:p>
    <w:bookmarkEnd w:id="0"/>
    <w:p w14:paraId="221F50A9" w14:textId="3962CF10" w:rsidR="0080456F" w:rsidRDefault="0080456F" w:rsidP="004A5A9F">
      <w:pPr>
        <w:widowControl w:val="0"/>
        <w:autoSpaceDE w:val="0"/>
        <w:autoSpaceDN w:val="0"/>
        <w:spacing w:before="1" w:after="0" w:line="240" w:lineRule="auto"/>
        <w:ind w:left="2170" w:right="2267"/>
        <w:jc w:val="center"/>
        <w:rPr>
          <w:rFonts w:ascii="Arial" w:eastAsia="Arial" w:hAnsi="Arial" w:cs="Arial"/>
          <w:kern w:val="0"/>
          <w:sz w:val="24"/>
          <w:szCs w:val="24"/>
          <w14:ligatures w14:val="none"/>
        </w:rPr>
      </w:pPr>
    </w:p>
    <w:sectPr w:rsidR="0080456F" w:rsidSect="004A5A9F">
      <w:pgSz w:w="15840" w:h="2448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53EC" w14:textId="77777777" w:rsidR="008E435B" w:rsidRDefault="008E435B" w:rsidP="0064198A">
      <w:pPr>
        <w:spacing w:after="0" w:line="240" w:lineRule="auto"/>
      </w:pPr>
      <w:r>
        <w:separator/>
      </w:r>
    </w:p>
  </w:endnote>
  <w:endnote w:type="continuationSeparator" w:id="0">
    <w:p w14:paraId="2E9568AA" w14:textId="77777777" w:rsidR="008E435B" w:rsidRDefault="008E435B" w:rsidP="0064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8C04" w14:textId="77777777" w:rsidR="008E435B" w:rsidRDefault="008E435B" w:rsidP="0064198A">
      <w:pPr>
        <w:spacing w:after="0" w:line="240" w:lineRule="auto"/>
      </w:pPr>
      <w:r>
        <w:separator/>
      </w:r>
    </w:p>
  </w:footnote>
  <w:footnote w:type="continuationSeparator" w:id="0">
    <w:p w14:paraId="29095F76" w14:textId="77777777" w:rsidR="008E435B" w:rsidRDefault="008E435B" w:rsidP="0064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84EFB"/>
    <w:multiLevelType w:val="hybridMultilevel"/>
    <w:tmpl w:val="6298B52E"/>
    <w:lvl w:ilvl="0" w:tplc="2168E8F6">
      <w:start w:val="1"/>
      <w:numFmt w:val="decimal"/>
      <w:lvlText w:val="%1."/>
      <w:lvlJc w:val="left"/>
      <w:pPr>
        <w:ind w:left="858" w:hanging="358"/>
      </w:pPr>
      <w:rPr>
        <w:rFonts w:hint="default"/>
        <w:spacing w:val="0"/>
        <w:w w:val="101"/>
        <w:lang w:val="en-US" w:eastAsia="en-US" w:bidi="ar-SA"/>
      </w:rPr>
    </w:lvl>
    <w:lvl w:ilvl="1" w:tplc="A642AAB6">
      <w:numFmt w:val="bullet"/>
      <w:lvlText w:val="•"/>
      <w:lvlJc w:val="left"/>
      <w:pPr>
        <w:ind w:left="1844" w:hanging="358"/>
      </w:pPr>
      <w:rPr>
        <w:rFonts w:hint="default"/>
        <w:lang w:val="en-US" w:eastAsia="en-US" w:bidi="ar-SA"/>
      </w:rPr>
    </w:lvl>
    <w:lvl w:ilvl="2" w:tplc="97482F48">
      <w:numFmt w:val="bullet"/>
      <w:lvlText w:val="•"/>
      <w:lvlJc w:val="left"/>
      <w:pPr>
        <w:ind w:left="2828" w:hanging="358"/>
      </w:pPr>
      <w:rPr>
        <w:rFonts w:hint="default"/>
        <w:lang w:val="en-US" w:eastAsia="en-US" w:bidi="ar-SA"/>
      </w:rPr>
    </w:lvl>
    <w:lvl w:ilvl="3" w:tplc="39B2DE3A">
      <w:numFmt w:val="bullet"/>
      <w:lvlText w:val="•"/>
      <w:lvlJc w:val="left"/>
      <w:pPr>
        <w:ind w:left="3812" w:hanging="358"/>
      </w:pPr>
      <w:rPr>
        <w:rFonts w:hint="default"/>
        <w:lang w:val="en-US" w:eastAsia="en-US" w:bidi="ar-SA"/>
      </w:rPr>
    </w:lvl>
    <w:lvl w:ilvl="4" w:tplc="DA5454F4">
      <w:numFmt w:val="bullet"/>
      <w:lvlText w:val="•"/>
      <w:lvlJc w:val="left"/>
      <w:pPr>
        <w:ind w:left="4796" w:hanging="358"/>
      </w:pPr>
      <w:rPr>
        <w:rFonts w:hint="default"/>
        <w:lang w:val="en-US" w:eastAsia="en-US" w:bidi="ar-SA"/>
      </w:rPr>
    </w:lvl>
    <w:lvl w:ilvl="5" w:tplc="66DC62DE">
      <w:numFmt w:val="bullet"/>
      <w:lvlText w:val="•"/>
      <w:lvlJc w:val="left"/>
      <w:pPr>
        <w:ind w:left="5780" w:hanging="358"/>
      </w:pPr>
      <w:rPr>
        <w:rFonts w:hint="default"/>
        <w:lang w:val="en-US" w:eastAsia="en-US" w:bidi="ar-SA"/>
      </w:rPr>
    </w:lvl>
    <w:lvl w:ilvl="6" w:tplc="5866C908">
      <w:numFmt w:val="bullet"/>
      <w:lvlText w:val="•"/>
      <w:lvlJc w:val="left"/>
      <w:pPr>
        <w:ind w:left="6764" w:hanging="358"/>
      </w:pPr>
      <w:rPr>
        <w:rFonts w:hint="default"/>
        <w:lang w:val="en-US" w:eastAsia="en-US" w:bidi="ar-SA"/>
      </w:rPr>
    </w:lvl>
    <w:lvl w:ilvl="7" w:tplc="C4801434">
      <w:numFmt w:val="bullet"/>
      <w:lvlText w:val="•"/>
      <w:lvlJc w:val="left"/>
      <w:pPr>
        <w:ind w:left="7748" w:hanging="358"/>
      </w:pPr>
      <w:rPr>
        <w:rFonts w:hint="default"/>
        <w:lang w:val="en-US" w:eastAsia="en-US" w:bidi="ar-SA"/>
      </w:rPr>
    </w:lvl>
    <w:lvl w:ilvl="8" w:tplc="854A0336">
      <w:numFmt w:val="bullet"/>
      <w:lvlText w:val="•"/>
      <w:lvlJc w:val="left"/>
      <w:pPr>
        <w:ind w:left="8732" w:hanging="358"/>
      </w:pPr>
      <w:rPr>
        <w:rFonts w:hint="default"/>
        <w:lang w:val="en-US" w:eastAsia="en-US" w:bidi="ar-SA"/>
      </w:rPr>
    </w:lvl>
  </w:abstractNum>
  <w:abstractNum w:abstractNumId="1" w15:restartNumberingAfterBreak="0">
    <w:nsid w:val="56E54594"/>
    <w:multiLevelType w:val="hybridMultilevel"/>
    <w:tmpl w:val="EC4A81A8"/>
    <w:lvl w:ilvl="0" w:tplc="A818276E">
      <w:start w:val="1"/>
      <w:numFmt w:val="decimal"/>
      <w:lvlText w:val="%1."/>
      <w:lvlJc w:val="left"/>
      <w:pPr>
        <w:ind w:left="1132" w:hanging="358"/>
      </w:pPr>
      <w:rPr>
        <w:rFonts w:ascii="Arial" w:eastAsia="Arial" w:hAnsi="Arial" w:cs="Arial" w:hint="default"/>
        <w:b w:val="0"/>
        <w:bCs w:val="0"/>
        <w:i w:val="0"/>
        <w:iCs w:val="0"/>
        <w:color w:val="343434"/>
        <w:spacing w:val="-1"/>
        <w:w w:val="104"/>
        <w:sz w:val="21"/>
        <w:szCs w:val="21"/>
        <w:lang w:val="en-US" w:eastAsia="en-US" w:bidi="ar-SA"/>
      </w:rPr>
    </w:lvl>
    <w:lvl w:ilvl="1" w:tplc="283AA6F6">
      <w:numFmt w:val="bullet"/>
      <w:lvlText w:val="•"/>
      <w:lvlJc w:val="left"/>
      <w:pPr>
        <w:ind w:left="2096" w:hanging="358"/>
      </w:pPr>
      <w:rPr>
        <w:rFonts w:hint="default"/>
        <w:lang w:val="en-US" w:eastAsia="en-US" w:bidi="ar-SA"/>
      </w:rPr>
    </w:lvl>
    <w:lvl w:ilvl="2" w:tplc="C5B8C558">
      <w:numFmt w:val="bullet"/>
      <w:lvlText w:val="•"/>
      <w:lvlJc w:val="left"/>
      <w:pPr>
        <w:ind w:left="3052" w:hanging="358"/>
      </w:pPr>
      <w:rPr>
        <w:rFonts w:hint="default"/>
        <w:lang w:val="en-US" w:eastAsia="en-US" w:bidi="ar-SA"/>
      </w:rPr>
    </w:lvl>
    <w:lvl w:ilvl="3" w:tplc="7B6654C6">
      <w:numFmt w:val="bullet"/>
      <w:lvlText w:val="•"/>
      <w:lvlJc w:val="left"/>
      <w:pPr>
        <w:ind w:left="4008" w:hanging="358"/>
      </w:pPr>
      <w:rPr>
        <w:rFonts w:hint="default"/>
        <w:lang w:val="en-US" w:eastAsia="en-US" w:bidi="ar-SA"/>
      </w:rPr>
    </w:lvl>
    <w:lvl w:ilvl="4" w:tplc="B94C1CF4">
      <w:numFmt w:val="bullet"/>
      <w:lvlText w:val="•"/>
      <w:lvlJc w:val="left"/>
      <w:pPr>
        <w:ind w:left="4964" w:hanging="358"/>
      </w:pPr>
      <w:rPr>
        <w:rFonts w:hint="default"/>
        <w:lang w:val="en-US" w:eastAsia="en-US" w:bidi="ar-SA"/>
      </w:rPr>
    </w:lvl>
    <w:lvl w:ilvl="5" w:tplc="01AEAAD0">
      <w:numFmt w:val="bullet"/>
      <w:lvlText w:val="•"/>
      <w:lvlJc w:val="left"/>
      <w:pPr>
        <w:ind w:left="5920" w:hanging="358"/>
      </w:pPr>
      <w:rPr>
        <w:rFonts w:hint="default"/>
        <w:lang w:val="en-US" w:eastAsia="en-US" w:bidi="ar-SA"/>
      </w:rPr>
    </w:lvl>
    <w:lvl w:ilvl="6" w:tplc="7C8A2EC6">
      <w:numFmt w:val="bullet"/>
      <w:lvlText w:val="•"/>
      <w:lvlJc w:val="left"/>
      <w:pPr>
        <w:ind w:left="6876" w:hanging="358"/>
      </w:pPr>
      <w:rPr>
        <w:rFonts w:hint="default"/>
        <w:lang w:val="en-US" w:eastAsia="en-US" w:bidi="ar-SA"/>
      </w:rPr>
    </w:lvl>
    <w:lvl w:ilvl="7" w:tplc="D78CC60C">
      <w:numFmt w:val="bullet"/>
      <w:lvlText w:val="•"/>
      <w:lvlJc w:val="left"/>
      <w:pPr>
        <w:ind w:left="7832" w:hanging="358"/>
      </w:pPr>
      <w:rPr>
        <w:rFonts w:hint="default"/>
        <w:lang w:val="en-US" w:eastAsia="en-US" w:bidi="ar-SA"/>
      </w:rPr>
    </w:lvl>
    <w:lvl w:ilvl="8" w:tplc="48A451A0">
      <w:numFmt w:val="bullet"/>
      <w:lvlText w:val="•"/>
      <w:lvlJc w:val="left"/>
      <w:pPr>
        <w:ind w:left="8788" w:hanging="358"/>
      </w:pPr>
      <w:rPr>
        <w:rFonts w:hint="default"/>
        <w:lang w:val="en-US" w:eastAsia="en-US" w:bidi="ar-SA"/>
      </w:rPr>
    </w:lvl>
  </w:abstractNum>
  <w:abstractNum w:abstractNumId="2" w15:restartNumberingAfterBreak="0">
    <w:nsid w:val="6F12448B"/>
    <w:multiLevelType w:val="hybridMultilevel"/>
    <w:tmpl w:val="6298B52E"/>
    <w:lvl w:ilvl="0" w:tplc="FFFFFFFF">
      <w:start w:val="1"/>
      <w:numFmt w:val="decimal"/>
      <w:lvlText w:val="%1."/>
      <w:lvlJc w:val="left"/>
      <w:pPr>
        <w:ind w:left="858" w:hanging="358"/>
      </w:pPr>
      <w:rPr>
        <w:rFonts w:hint="default"/>
        <w:spacing w:val="0"/>
        <w:w w:val="101"/>
        <w:lang w:val="en-US" w:eastAsia="en-US" w:bidi="ar-SA"/>
      </w:rPr>
    </w:lvl>
    <w:lvl w:ilvl="1" w:tplc="FFFFFFFF">
      <w:numFmt w:val="bullet"/>
      <w:lvlText w:val="•"/>
      <w:lvlJc w:val="left"/>
      <w:pPr>
        <w:ind w:left="1844" w:hanging="358"/>
      </w:pPr>
      <w:rPr>
        <w:rFonts w:hint="default"/>
        <w:lang w:val="en-US" w:eastAsia="en-US" w:bidi="ar-SA"/>
      </w:rPr>
    </w:lvl>
    <w:lvl w:ilvl="2" w:tplc="FFFFFFFF">
      <w:numFmt w:val="bullet"/>
      <w:lvlText w:val="•"/>
      <w:lvlJc w:val="left"/>
      <w:pPr>
        <w:ind w:left="2828" w:hanging="358"/>
      </w:pPr>
      <w:rPr>
        <w:rFonts w:hint="default"/>
        <w:lang w:val="en-US" w:eastAsia="en-US" w:bidi="ar-SA"/>
      </w:rPr>
    </w:lvl>
    <w:lvl w:ilvl="3" w:tplc="FFFFFFFF">
      <w:numFmt w:val="bullet"/>
      <w:lvlText w:val="•"/>
      <w:lvlJc w:val="left"/>
      <w:pPr>
        <w:ind w:left="3812" w:hanging="358"/>
      </w:pPr>
      <w:rPr>
        <w:rFonts w:hint="default"/>
        <w:lang w:val="en-US" w:eastAsia="en-US" w:bidi="ar-SA"/>
      </w:rPr>
    </w:lvl>
    <w:lvl w:ilvl="4" w:tplc="FFFFFFFF">
      <w:numFmt w:val="bullet"/>
      <w:lvlText w:val="•"/>
      <w:lvlJc w:val="left"/>
      <w:pPr>
        <w:ind w:left="4796" w:hanging="358"/>
      </w:pPr>
      <w:rPr>
        <w:rFonts w:hint="default"/>
        <w:lang w:val="en-US" w:eastAsia="en-US" w:bidi="ar-SA"/>
      </w:rPr>
    </w:lvl>
    <w:lvl w:ilvl="5" w:tplc="FFFFFFFF">
      <w:numFmt w:val="bullet"/>
      <w:lvlText w:val="•"/>
      <w:lvlJc w:val="left"/>
      <w:pPr>
        <w:ind w:left="5780" w:hanging="358"/>
      </w:pPr>
      <w:rPr>
        <w:rFonts w:hint="default"/>
        <w:lang w:val="en-US" w:eastAsia="en-US" w:bidi="ar-SA"/>
      </w:rPr>
    </w:lvl>
    <w:lvl w:ilvl="6" w:tplc="FFFFFFFF">
      <w:numFmt w:val="bullet"/>
      <w:lvlText w:val="•"/>
      <w:lvlJc w:val="left"/>
      <w:pPr>
        <w:ind w:left="6764" w:hanging="358"/>
      </w:pPr>
      <w:rPr>
        <w:rFonts w:hint="default"/>
        <w:lang w:val="en-US" w:eastAsia="en-US" w:bidi="ar-SA"/>
      </w:rPr>
    </w:lvl>
    <w:lvl w:ilvl="7" w:tplc="FFFFFFFF">
      <w:numFmt w:val="bullet"/>
      <w:lvlText w:val="•"/>
      <w:lvlJc w:val="left"/>
      <w:pPr>
        <w:ind w:left="7748" w:hanging="358"/>
      </w:pPr>
      <w:rPr>
        <w:rFonts w:hint="default"/>
        <w:lang w:val="en-US" w:eastAsia="en-US" w:bidi="ar-SA"/>
      </w:rPr>
    </w:lvl>
    <w:lvl w:ilvl="8" w:tplc="FFFFFFFF">
      <w:numFmt w:val="bullet"/>
      <w:lvlText w:val="•"/>
      <w:lvlJc w:val="left"/>
      <w:pPr>
        <w:ind w:left="8732" w:hanging="358"/>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0A"/>
    <w:rsid w:val="00035235"/>
    <w:rsid w:val="0007030A"/>
    <w:rsid w:val="000B1426"/>
    <w:rsid w:val="00105271"/>
    <w:rsid w:val="00110693"/>
    <w:rsid w:val="001427F6"/>
    <w:rsid w:val="0015781A"/>
    <w:rsid w:val="00184D33"/>
    <w:rsid w:val="00195BE6"/>
    <w:rsid w:val="001A1BF7"/>
    <w:rsid w:val="001D61D2"/>
    <w:rsid w:val="001E33F8"/>
    <w:rsid w:val="001F2B23"/>
    <w:rsid w:val="0024192B"/>
    <w:rsid w:val="002555B8"/>
    <w:rsid w:val="00274D75"/>
    <w:rsid w:val="002F6CF0"/>
    <w:rsid w:val="00306499"/>
    <w:rsid w:val="00350F87"/>
    <w:rsid w:val="0035365E"/>
    <w:rsid w:val="00427B1B"/>
    <w:rsid w:val="00464BA7"/>
    <w:rsid w:val="00495618"/>
    <w:rsid w:val="004A5A9F"/>
    <w:rsid w:val="00501FC7"/>
    <w:rsid w:val="00532F43"/>
    <w:rsid w:val="00554745"/>
    <w:rsid w:val="00571097"/>
    <w:rsid w:val="005858FD"/>
    <w:rsid w:val="005B03CA"/>
    <w:rsid w:val="0064198A"/>
    <w:rsid w:val="00641C32"/>
    <w:rsid w:val="006615B9"/>
    <w:rsid w:val="00721588"/>
    <w:rsid w:val="007218E7"/>
    <w:rsid w:val="007352FA"/>
    <w:rsid w:val="00740FA0"/>
    <w:rsid w:val="007A2FE4"/>
    <w:rsid w:val="007A489A"/>
    <w:rsid w:val="007C210A"/>
    <w:rsid w:val="0080456F"/>
    <w:rsid w:val="008752EE"/>
    <w:rsid w:val="00881DEB"/>
    <w:rsid w:val="008E435B"/>
    <w:rsid w:val="00927F51"/>
    <w:rsid w:val="0095411A"/>
    <w:rsid w:val="009655EB"/>
    <w:rsid w:val="009716A8"/>
    <w:rsid w:val="009808F6"/>
    <w:rsid w:val="009906A4"/>
    <w:rsid w:val="00992886"/>
    <w:rsid w:val="009C0054"/>
    <w:rsid w:val="00A10627"/>
    <w:rsid w:val="00A11B95"/>
    <w:rsid w:val="00A360AD"/>
    <w:rsid w:val="00A56837"/>
    <w:rsid w:val="00A638CF"/>
    <w:rsid w:val="00A66779"/>
    <w:rsid w:val="00AB6B65"/>
    <w:rsid w:val="00AC351F"/>
    <w:rsid w:val="00AD70D5"/>
    <w:rsid w:val="00B33747"/>
    <w:rsid w:val="00B85F2E"/>
    <w:rsid w:val="00C717FA"/>
    <w:rsid w:val="00C72A1F"/>
    <w:rsid w:val="00C92CA8"/>
    <w:rsid w:val="00CB2E6D"/>
    <w:rsid w:val="00CB4D31"/>
    <w:rsid w:val="00CD0022"/>
    <w:rsid w:val="00CE58F1"/>
    <w:rsid w:val="00D029B0"/>
    <w:rsid w:val="00D177C5"/>
    <w:rsid w:val="00D84069"/>
    <w:rsid w:val="00DB1839"/>
    <w:rsid w:val="00DB6D27"/>
    <w:rsid w:val="00E34187"/>
    <w:rsid w:val="00E42F17"/>
    <w:rsid w:val="00E66B73"/>
    <w:rsid w:val="00EB4F1E"/>
    <w:rsid w:val="00EE7E99"/>
    <w:rsid w:val="00EF5840"/>
    <w:rsid w:val="00FB1265"/>
    <w:rsid w:val="00FB4E5F"/>
    <w:rsid w:val="00FD3985"/>
    <w:rsid w:val="00FD3DDF"/>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34B9"/>
  <w15:chartTrackingRefBased/>
  <w15:docId w15:val="{9A0ABE33-CCA4-493A-B5B1-D63CF591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0A"/>
    <w:pPr>
      <w:widowControl w:val="0"/>
      <w:autoSpaceDE w:val="0"/>
      <w:autoSpaceDN w:val="0"/>
      <w:spacing w:after="0" w:line="240" w:lineRule="auto"/>
      <w:ind w:left="426"/>
      <w:outlineLvl w:val="0"/>
    </w:pPr>
    <w:rPr>
      <w:rFonts w:ascii="Arial" w:eastAsia="Arial" w:hAnsi="Arial" w:cs="Arial"/>
      <w:b/>
      <w:bCs/>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0A"/>
    <w:rPr>
      <w:rFonts w:ascii="Arial" w:eastAsia="Arial" w:hAnsi="Arial" w:cs="Arial"/>
      <w:b/>
      <w:bCs/>
      <w:kern w:val="0"/>
      <w:sz w:val="21"/>
      <w:szCs w:val="21"/>
      <w14:ligatures w14:val="none"/>
    </w:rPr>
  </w:style>
  <w:style w:type="paragraph" w:styleId="BodyText">
    <w:name w:val="Body Text"/>
    <w:basedOn w:val="Normal"/>
    <w:link w:val="BodyTextChar"/>
    <w:uiPriority w:val="1"/>
    <w:qFormat/>
    <w:rsid w:val="007C210A"/>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7C210A"/>
    <w:rPr>
      <w:rFonts w:ascii="Arial" w:eastAsia="Arial" w:hAnsi="Arial" w:cs="Arial"/>
      <w:kern w:val="0"/>
      <w:sz w:val="21"/>
      <w:szCs w:val="21"/>
      <w14:ligatures w14:val="none"/>
    </w:rPr>
  </w:style>
  <w:style w:type="paragraph" w:styleId="ListParagraph">
    <w:name w:val="List Paragraph"/>
    <w:basedOn w:val="Normal"/>
    <w:uiPriority w:val="1"/>
    <w:qFormat/>
    <w:rsid w:val="007C210A"/>
    <w:pPr>
      <w:widowControl w:val="0"/>
      <w:autoSpaceDE w:val="0"/>
      <w:autoSpaceDN w:val="0"/>
      <w:spacing w:after="0" w:line="240" w:lineRule="auto"/>
      <w:ind w:left="1127" w:hanging="361"/>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7C210A"/>
    <w:rPr>
      <w:sz w:val="16"/>
      <w:szCs w:val="16"/>
    </w:rPr>
  </w:style>
  <w:style w:type="paragraph" w:styleId="CommentText">
    <w:name w:val="annotation text"/>
    <w:basedOn w:val="Normal"/>
    <w:link w:val="CommentTextChar"/>
    <w:uiPriority w:val="99"/>
    <w:unhideWhenUsed/>
    <w:rsid w:val="007C210A"/>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7C210A"/>
    <w:rPr>
      <w:rFonts w:ascii="Arial" w:eastAsia="Arial" w:hAnsi="Arial" w:cs="Arial"/>
      <w:kern w:val="0"/>
      <w:sz w:val="20"/>
      <w:szCs w:val="20"/>
      <w14:ligatures w14:val="none"/>
    </w:rPr>
  </w:style>
  <w:style w:type="table" w:styleId="GridTable6Colorful">
    <w:name w:val="Grid Table 6 Colorful"/>
    <w:basedOn w:val="TableNormal"/>
    <w:uiPriority w:val="51"/>
    <w:rsid w:val="007C210A"/>
    <w:pPr>
      <w:widowControl w:val="0"/>
      <w:autoSpaceDE w:val="0"/>
      <w:autoSpaceDN w:val="0"/>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9716A8"/>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9716A8"/>
    <w:rPr>
      <w:rFonts w:ascii="Arial" w:eastAsia="Arial" w:hAnsi="Arial" w:cs="Arial"/>
      <w:b/>
      <w:bCs/>
      <w:kern w:val="0"/>
      <w:sz w:val="20"/>
      <w:szCs w:val="20"/>
      <w14:ligatures w14:val="none"/>
    </w:rPr>
  </w:style>
  <w:style w:type="character" w:styleId="Hyperlink">
    <w:name w:val="Hyperlink"/>
    <w:basedOn w:val="DefaultParagraphFont"/>
    <w:uiPriority w:val="99"/>
    <w:unhideWhenUsed/>
    <w:rsid w:val="0024192B"/>
    <w:rPr>
      <w:color w:val="0563C1" w:themeColor="hyperlink"/>
      <w:u w:val="single"/>
    </w:rPr>
  </w:style>
  <w:style w:type="character" w:styleId="UnresolvedMention">
    <w:name w:val="Unresolved Mention"/>
    <w:basedOn w:val="DefaultParagraphFont"/>
    <w:uiPriority w:val="99"/>
    <w:semiHidden/>
    <w:unhideWhenUsed/>
    <w:rsid w:val="0024192B"/>
    <w:rPr>
      <w:color w:val="605E5C"/>
      <w:shd w:val="clear" w:color="auto" w:fill="E1DFDD"/>
    </w:rPr>
  </w:style>
  <w:style w:type="paragraph" w:styleId="Header">
    <w:name w:val="header"/>
    <w:basedOn w:val="Normal"/>
    <w:link w:val="HeaderChar"/>
    <w:uiPriority w:val="99"/>
    <w:unhideWhenUsed/>
    <w:rsid w:val="006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8A"/>
  </w:style>
  <w:style w:type="paragraph" w:styleId="Footer">
    <w:name w:val="footer"/>
    <w:basedOn w:val="Normal"/>
    <w:link w:val="FooterChar"/>
    <w:uiPriority w:val="99"/>
    <w:unhideWhenUsed/>
    <w:rsid w:val="0064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8A"/>
  </w:style>
  <w:style w:type="paragraph" w:styleId="Revision">
    <w:name w:val="Revision"/>
    <w:hidden/>
    <w:uiPriority w:val="99"/>
    <w:semiHidden/>
    <w:rsid w:val="0095411A"/>
    <w:pPr>
      <w:spacing w:after="0" w:line="240" w:lineRule="auto"/>
    </w:pPr>
  </w:style>
  <w:style w:type="character" w:styleId="FollowedHyperlink">
    <w:name w:val="FollowedHyperlink"/>
    <w:basedOn w:val="DefaultParagraphFont"/>
    <w:uiPriority w:val="99"/>
    <w:semiHidden/>
    <w:unhideWhenUsed/>
    <w:rsid w:val="001D6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992">
      <w:bodyDiv w:val="1"/>
      <w:marLeft w:val="0"/>
      <w:marRight w:val="0"/>
      <w:marTop w:val="0"/>
      <w:marBottom w:val="0"/>
      <w:divBdr>
        <w:top w:val="none" w:sz="0" w:space="0" w:color="auto"/>
        <w:left w:val="none" w:sz="0" w:space="0" w:color="auto"/>
        <w:bottom w:val="none" w:sz="0" w:space="0" w:color="auto"/>
        <w:right w:val="none" w:sz="0" w:space="0" w:color="auto"/>
      </w:divBdr>
    </w:div>
    <w:div w:id="751437272">
      <w:bodyDiv w:val="1"/>
      <w:marLeft w:val="0"/>
      <w:marRight w:val="0"/>
      <w:marTop w:val="0"/>
      <w:marBottom w:val="0"/>
      <w:divBdr>
        <w:top w:val="none" w:sz="0" w:space="0" w:color="auto"/>
        <w:left w:val="none" w:sz="0" w:space="0" w:color="auto"/>
        <w:bottom w:val="none" w:sz="0" w:space="0" w:color="auto"/>
        <w:right w:val="none" w:sz="0" w:space="0" w:color="auto"/>
      </w:divBdr>
    </w:div>
    <w:div w:id="798304995">
      <w:bodyDiv w:val="1"/>
      <w:marLeft w:val="0"/>
      <w:marRight w:val="0"/>
      <w:marTop w:val="0"/>
      <w:marBottom w:val="0"/>
      <w:divBdr>
        <w:top w:val="none" w:sz="0" w:space="0" w:color="auto"/>
        <w:left w:val="none" w:sz="0" w:space="0" w:color="auto"/>
        <w:bottom w:val="none" w:sz="0" w:space="0" w:color="auto"/>
        <w:right w:val="none" w:sz="0" w:space="0" w:color="auto"/>
      </w:divBdr>
    </w:div>
    <w:div w:id="992441803">
      <w:bodyDiv w:val="1"/>
      <w:marLeft w:val="0"/>
      <w:marRight w:val="0"/>
      <w:marTop w:val="0"/>
      <w:marBottom w:val="0"/>
      <w:divBdr>
        <w:top w:val="none" w:sz="0" w:space="0" w:color="auto"/>
        <w:left w:val="none" w:sz="0" w:space="0" w:color="auto"/>
        <w:bottom w:val="none" w:sz="0" w:space="0" w:color="auto"/>
        <w:right w:val="none" w:sz="0" w:space="0" w:color="auto"/>
      </w:divBdr>
    </w:div>
    <w:div w:id="1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calvintownshi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o@calvintown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7FC2-B78D-485E-A545-5ACA776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Van Horn</dc:creator>
  <cp:keywords/>
  <dc:description/>
  <cp:lastModifiedBy>Administration</cp:lastModifiedBy>
  <cp:revision>2</cp:revision>
  <dcterms:created xsi:type="dcterms:W3CDTF">2024-04-05T12:42:00Z</dcterms:created>
  <dcterms:modified xsi:type="dcterms:W3CDTF">2024-04-05T12:42:00Z</dcterms:modified>
</cp:coreProperties>
</file>